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80962" w14:textId="44239601" w:rsidR="006F65AD" w:rsidRPr="00990BD4" w:rsidRDefault="00602774" w:rsidP="00602774">
      <w:pPr>
        <w:spacing w:after="0" w:line="240" w:lineRule="auto"/>
        <w:rPr>
          <w:rFonts w:ascii="Arial" w:hAnsi="Arial" w:cs="Arial"/>
          <w:b/>
          <w:bCs/>
          <w:sz w:val="42"/>
          <w:szCs w:val="42"/>
        </w:rPr>
      </w:pPr>
      <w:r w:rsidRPr="00990BD4">
        <w:rPr>
          <w:rFonts w:ascii="Arial" w:hAnsi="Arial" w:cs="Arial"/>
          <w:b/>
          <w:bCs/>
          <w:sz w:val="42"/>
          <w:szCs w:val="42"/>
        </w:rPr>
        <w:t>Greyhound Local Rule Amendments</w:t>
      </w:r>
    </w:p>
    <w:p w14:paraId="15EB725D" w14:textId="048F0BFE" w:rsidR="006F65AD" w:rsidRDefault="006F65AD" w:rsidP="009C4DA6">
      <w:pPr>
        <w:spacing w:after="0" w:line="240" w:lineRule="auto"/>
        <w:rPr>
          <w:rFonts w:ascii="Arial" w:hAnsi="Arial" w:cs="Arial"/>
        </w:rPr>
      </w:pPr>
    </w:p>
    <w:p w14:paraId="208458E8" w14:textId="77777777" w:rsidR="006F65AD" w:rsidRDefault="006F65AD" w:rsidP="009C4DA6">
      <w:pPr>
        <w:spacing w:after="0" w:line="240" w:lineRule="auto"/>
        <w:rPr>
          <w:rFonts w:ascii="Arial" w:hAnsi="Arial" w:cs="Arial"/>
        </w:rPr>
      </w:pPr>
      <w:r>
        <w:rPr>
          <w:rFonts w:ascii="Arial" w:hAnsi="Arial" w:cs="Arial"/>
        </w:rPr>
        <w:t>Tasracing has amended the Tasmanian Greyhound Local Rules of Racing.</w:t>
      </w:r>
    </w:p>
    <w:p w14:paraId="6D9CA401" w14:textId="77777777" w:rsidR="006F65AD" w:rsidRDefault="006F65AD" w:rsidP="009C4DA6">
      <w:pPr>
        <w:spacing w:after="0" w:line="240" w:lineRule="auto"/>
        <w:rPr>
          <w:rFonts w:ascii="Arial" w:hAnsi="Arial" w:cs="Arial"/>
        </w:rPr>
      </w:pPr>
    </w:p>
    <w:p w14:paraId="7ECBB735" w14:textId="68A8573F" w:rsidR="006F65AD" w:rsidRDefault="006F65AD" w:rsidP="009C4DA6">
      <w:pPr>
        <w:spacing w:after="0" w:line="240" w:lineRule="auto"/>
        <w:rPr>
          <w:rFonts w:ascii="Arial" w:hAnsi="Arial" w:cs="Arial"/>
        </w:rPr>
      </w:pPr>
      <w:r>
        <w:rPr>
          <w:rFonts w:ascii="Arial" w:hAnsi="Arial" w:cs="Arial"/>
        </w:rPr>
        <w:t>The amendments include the</w:t>
      </w:r>
      <w:r w:rsidR="00F82747">
        <w:rPr>
          <w:rFonts w:ascii="Arial" w:hAnsi="Arial" w:cs="Arial"/>
        </w:rPr>
        <w:t xml:space="preserve"> added</w:t>
      </w:r>
      <w:r>
        <w:rPr>
          <w:rFonts w:ascii="Arial" w:hAnsi="Arial" w:cs="Arial"/>
        </w:rPr>
        <w:t xml:space="preserve"> definitions of a </w:t>
      </w:r>
      <w:proofErr w:type="spellStart"/>
      <w:r>
        <w:rPr>
          <w:rFonts w:ascii="Arial" w:hAnsi="Arial" w:cs="Arial"/>
        </w:rPr>
        <w:t>Rearer</w:t>
      </w:r>
      <w:proofErr w:type="spellEnd"/>
      <w:r>
        <w:rPr>
          <w:rFonts w:ascii="Arial" w:hAnsi="Arial" w:cs="Arial"/>
        </w:rPr>
        <w:t xml:space="preserve"> and a </w:t>
      </w:r>
      <w:proofErr w:type="spellStart"/>
      <w:r>
        <w:rPr>
          <w:rFonts w:ascii="Arial" w:hAnsi="Arial" w:cs="Arial"/>
        </w:rPr>
        <w:t>Whelper</w:t>
      </w:r>
      <w:proofErr w:type="spellEnd"/>
      <w:r>
        <w:rPr>
          <w:rFonts w:ascii="Arial" w:hAnsi="Arial" w:cs="Arial"/>
        </w:rPr>
        <w:t xml:space="preserve"> and updates the references to other licences.</w:t>
      </w:r>
    </w:p>
    <w:p w14:paraId="0C764B7A" w14:textId="1F5EC920" w:rsidR="006F65AD" w:rsidRDefault="006F65AD" w:rsidP="009C4DA6">
      <w:pPr>
        <w:spacing w:after="0" w:line="240" w:lineRule="auto"/>
        <w:rPr>
          <w:rFonts w:ascii="Arial" w:hAnsi="Arial" w:cs="Arial"/>
        </w:rPr>
      </w:pPr>
    </w:p>
    <w:p w14:paraId="12568D05" w14:textId="35C6F0BA" w:rsidR="006F65AD" w:rsidRDefault="006F65AD" w:rsidP="009C4DA6">
      <w:pPr>
        <w:spacing w:after="0" w:line="240" w:lineRule="auto"/>
        <w:rPr>
          <w:rFonts w:ascii="Arial" w:hAnsi="Arial" w:cs="Arial"/>
        </w:rPr>
      </w:pPr>
      <w:r>
        <w:rPr>
          <w:rFonts w:ascii="Arial" w:hAnsi="Arial" w:cs="Arial"/>
        </w:rPr>
        <w:t xml:space="preserve">A change to the welfare rules released in March now allows for the genuine attempts to rehome a greyhound </w:t>
      </w:r>
      <w:r w:rsidR="00C84ED1">
        <w:rPr>
          <w:rFonts w:ascii="Arial" w:hAnsi="Arial" w:cs="Arial"/>
        </w:rPr>
        <w:t xml:space="preserve">(LR 36.4(e)(ii)) </w:t>
      </w:r>
      <w:r>
        <w:rPr>
          <w:rFonts w:ascii="Arial" w:hAnsi="Arial" w:cs="Arial"/>
        </w:rPr>
        <w:t>to be done in any order.</w:t>
      </w:r>
    </w:p>
    <w:p w14:paraId="0607BCB1" w14:textId="775CF0D2" w:rsidR="006F65AD" w:rsidRDefault="006F65AD" w:rsidP="009C4DA6">
      <w:pPr>
        <w:spacing w:after="0" w:line="240" w:lineRule="auto"/>
        <w:rPr>
          <w:rFonts w:ascii="Arial" w:hAnsi="Arial" w:cs="Arial"/>
        </w:rPr>
      </w:pPr>
    </w:p>
    <w:p w14:paraId="03095A96" w14:textId="503E1570" w:rsidR="006F65AD" w:rsidRDefault="006F65AD" w:rsidP="009C4DA6">
      <w:pPr>
        <w:spacing w:after="0" w:line="240" w:lineRule="auto"/>
        <w:rPr>
          <w:rFonts w:ascii="Arial" w:hAnsi="Arial" w:cs="Arial"/>
        </w:rPr>
      </w:pPr>
      <w:r>
        <w:rPr>
          <w:rFonts w:ascii="Arial" w:hAnsi="Arial" w:cs="Arial"/>
        </w:rPr>
        <w:t>The following are details of the amendments (with the amendments highlighted in red):</w:t>
      </w:r>
    </w:p>
    <w:p w14:paraId="78C95415" w14:textId="5EABA722" w:rsidR="006F65AD" w:rsidRDefault="006F65AD" w:rsidP="009C4DA6">
      <w:pPr>
        <w:spacing w:after="0" w:line="240" w:lineRule="auto"/>
        <w:rPr>
          <w:rFonts w:ascii="Arial" w:hAnsi="Arial" w:cs="Arial"/>
        </w:rPr>
      </w:pPr>
    </w:p>
    <w:p w14:paraId="7198B545" w14:textId="77777777" w:rsidR="006F65AD" w:rsidRPr="00CA614A" w:rsidRDefault="006F65AD" w:rsidP="006F65AD">
      <w:pPr>
        <w:spacing w:after="0" w:line="240" w:lineRule="auto"/>
        <w:jc w:val="both"/>
        <w:rPr>
          <w:rFonts w:ascii="Arial" w:hAnsi="Arial" w:cs="Arial"/>
        </w:rPr>
      </w:pPr>
      <w:r w:rsidRPr="00CA614A">
        <w:rPr>
          <w:rFonts w:ascii="Arial" w:hAnsi="Arial" w:cs="Arial"/>
        </w:rPr>
        <w:t>Definitions:</w:t>
      </w:r>
    </w:p>
    <w:p w14:paraId="0A6F0DA2" w14:textId="77777777" w:rsidR="006F65AD" w:rsidRDefault="006F65AD" w:rsidP="006F65AD">
      <w:pPr>
        <w:spacing w:after="0" w:line="240" w:lineRule="auto"/>
        <w:jc w:val="both"/>
        <w:rPr>
          <w:rFonts w:ascii="Arial" w:hAnsi="Arial" w:cs="Arial"/>
        </w:rPr>
      </w:pPr>
    </w:p>
    <w:p w14:paraId="616AB32D" w14:textId="77777777" w:rsidR="006F65AD" w:rsidRPr="009348ED" w:rsidRDefault="006F65AD" w:rsidP="006F65AD">
      <w:pPr>
        <w:tabs>
          <w:tab w:val="left" w:pos="864"/>
          <w:tab w:val="left" w:pos="1872"/>
          <w:tab w:val="left" w:pos="2880"/>
          <w:tab w:val="left" w:pos="3888"/>
          <w:tab w:val="decimal" w:pos="7770"/>
        </w:tabs>
        <w:ind w:left="870"/>
        <w:jc w:val="both"/>
        <w:rPr>
          <w:rFonts w:ascii="Arial" w:hAnsi="Arial" w:cs="Arial"/>
          <w:b/>
          <w:bCs/>
          <w:strike/>
          <w:color w:val="FF0000"/>
        </w:rPr>
      </w:pPr>
      <w:r w:rsidRPr="009348ED">
        <w:rPr>
          <w:rFonts w:ascii="Arial" w:hAnsi="Arial" w:cs="Arial"/>
          <w:b/>
          <w:bCs/>
          <w:strike/>
          <w:color w:val="FF0000"/>
        </w:rPr>
        <w:t xml:space="preserve">“Confederacy” </w:t>
      </w:r>
      <w:r w:rsidRPr="009348ED">
        <w:rPr>
          <w:rFonts w:ascii="Arial" w:hAnsi="Arial" w:cs="Arial"/>
          <w:strike/>
          <w:color w:val="FF0000"/>
        </w:rPr>
        <w:t>means a partnership of two (2) but no more than four (4) persons registered as owners</w:t>
      </w:r>
      <w:r w:rsidRPr="009348ED">
        <w:rPr>
          <w:rFonts w:ascii="Arial" w:hAnsi="Arial" w:cs="Arial"/>
          <w:b/>
          <w:bCs/>
          <w:strike/>
          <w:color w:val="FF0000"/>
        </w:rPr>
        <w:t>;</w:t>
      </w:r>
    </w:p>
    <w:p w14:paraId="5568AF72" w14:textId="77777777" w:rsidR="006F65AD" w:rsidRPr="00CA614A" w:rsidRDefault="006F65AD" w:rsidP="006F65AD">
      <w:pPr>
        <w:spacing w:after="0" w:line="240" w:lineRule="auto"/>
        <w:jc w:val="both"/>
        <w:rPr>
          <w:rFonts w:ascii="Arial" w:hAnsi="Arial" w:cs="Arial"/>
        </w:rPr>
      </w:pPr>
    </w:p>
    <w:p w14:paraId="2C1F8A0C" w14:textId="77777777" w:rsidR="006F65AD" w:rsidRPr="00CA614A" w:rsidRDefault="006F65AD" w:rsidP="006F65AD">
      <w:pPr>
        <w:tabs>
          <w:tab w:val="left" w:pos="864"/>
          <w:tab w:val="left" w:pos="1872"/>
          <w:tab w:val="left" w:pos="2880"/>
          <w:tab w:val="left" w:pos="3888"/>
          <w:tab w:val="decimal" w:pos="7770"/>
        </w:tabs>
        <w:spacing w:after="0" w:line="240" w:lineRule="auto"/>
        <w:ind w:left="870"/>
        <w:jc w:val="both"/>
        <w:rPr>
          <w:rFonts w:ascii="Arial" w:hAnsi="Arial" w:cs="Arial"/>
          <w:color w:val="FF0000"/>
        </w:rPr>
      </w:pPr>
      <w:r w:rsidRPr="00CA614A">
        <w:rPr>
          <w:rFonts w:ascii="Arial" w:hAnsi="Arial" w:cs="Arial"/>
          <w:b/>
          <w:color w:val="FF0000"/>
        </w:rPr>
        <w:t>“</w:t>
      </w:r>
      <w:proofErr w:type="spellStart"/>
      <w:r w:rsidRPr="00CA614A">
        <w:rPr>
          <w:rFonts w:ascii="Arial" w:hAnsi="Arial" w:cs="Arial"/>
          <w:b/>
          <w:color w:val="FF0000"/>
        </w:rPr>
        <w:t>Rearer</w:t>
      </w:r>
      <w:proofErr w:type="spellEnd"/>
      <w:r w:rsidRPr="00CA614A">
        <w:rPr>
          <w:rFonts w:ascii="Arial" w:hAnsi="Arial" w:cs="Arial"/>
          <w:b/>
          <w:color w:val="FF0000"/>
        </w:rPr>
        <w:t>”</w:t>
      </w:r>
      <w:r w:rsidRPr="00CA614A">
        <w:rPr>
          <w:rFonts w:ascii="Arial" w:hAnsi="Arial" w:cs="Arial"/>
          <w:color w:val="FF0000"/>
        </w:rPr>
        <w:t xml:space="preserve"> means a person engaged by the breeder for the purpose of rearing of the greyhound pups including education until such time as they are to be named</w:t>
      </w:r>
      <w:r>
        <w:rPr>
          <w:rFonts w:ascii="Arial" w:hAnsi="Arial" w:cs="Arial"/>
          <w:color w:val="FF0000"/>
        </w:rPr>
        <w:t>.</w:t>
      </w:r>
    </w:p>
    <w:p w14:paraId="50FFBBD6" w14:textId="77777777" w:rsidR="006F65AD" w:rsidRDefault="006F65AD" w:rsidP="006F65AD">
      <w:pPr>
        <w:tabs>
          <w:tab w:val="left" w:pos="864"/>
          <w:tab w:val="left" w:pos="1872"/>
          <w:tab w:val="left" w:pos="2880"/>
          <w:tab w:val="left" w:pos="3888"/>
          <w:tab w:val="decimal" w:pos="7770"/>
        </w:tabs>
        <w:spacing w:after="0" w:line="240" w:lineRule="auto"/>
        <w:ind w:left="870"/>
        <w:jc w:val="both"/>
        <w:rPr>
          <w:rFonts w:ascii="Arial" w:hAnsi="Arial" w:cs="Arial"/>
          <w:b/>
          <w:bCs/>
          <w:strike/>
          <w:color w:val="FF0000"/>
        </w:rPr>
      </w:pPr>
    </w:p>
    <w:p w14:paraId="7DD5D389" w14:textId="77777777" w:rsidR="006F65AD" w:rsidRPr="00CA614A" w:rsidRDefault="006F65AD" w:rsidP="006F65AD">
      <w:pPr>
        <w:spacing w:after="0" w:line="240" w:lineRule="auto"/>
        <w:ind w:left="870"/>
        <w:jc w:val="both"/>
        <w:rPr>
          <w:rFonts w:ascii="Arial" w:hAnsi="Arial" w:cs="Arial"/>
          <w:color w:val="FF0000"/>
        </w:rPr>
      </w:pPr>
      <w:r w:rsidRPr="00CA614A">
        <w:rPr>
          <w:rFonts w:ascii="Arial" w:hAnsi="Arial" w:cs="Arial"/>
          <w:b/>
          <w:color w:val="FF0000"/>
        </w:rPr>
        <w:t>“</w:t>
      </w:r>
      <w:proofErr w:type="spellStart"/>
      <w:r w:rsidRPr="00CA614A">
        <w:rPr>
          <w:rFonts w:ascii="Arial" w:hAnsi="Arial" w:cs="Arial"/>
          <w:b/>
          <w:color w:val="FF0000"/>
        </w:rPr>
        <w:t>Whelper</w:t>
      </w:r>
      <w:proofErr w:type="spellEnd"/>
      <w:r w:rsidRPr="00CA614A">
        <w:rPr>
          <w:rFonts w:ascii="Arial" w:hAnsi="Arial" w:cs="Arial"/>
          <w:b/>
          <w:color w:val="FF0000"/>
        </w:rPr>
        <w:t>”</w:t>
      </w:r>
      <w:r w:rsidRPr="00CA614A">
        <w:rPr>
          <w:rFonts w:ascii="Arial" w:hAnsi="Arial" w:cs="Arial"/>
          <w:color w:val="FF0000"/>
        </w:rPr>
        <w:t xml:space="preserve"> means a person engaged by the breeder to have the day to day care, control and custody of the Breeding Female including whelping, </w:t>
      </w:r>
      <w:proofErr w:type="gramStart"/>
      <w:r w:rsidRPr="00CA614A">
        <w:rPr>
          <w:rFonts w:ascii="Arial" w:hAnsi="Arial" w:cs="Arial"/>
          <w:color w:val="FF0000"/>
        </w:rPr>
        <w:t>care</w:t>
      </w:r>
      <w:proofErr w:type="gramEnd"/>
      <w:r w:rsidRPr="00CA614A">
        <w:rPr>
          <w:rFonts w:ascii="Arial" w:hAnsi="Arial" w:cs="Arial"/>
          <w:color w:val="FF0000"/>
        </w:rPr>
        <w:t xml:space="preserve"> and custody of a litter until the pups attain the age of 16 weeks;</w:t>
      </w:r>
    </w:p>
    <w:p w14:paraId="0F2123F6" w14:textId="77777777" w:rsidR="006F65AD" w:rsidRPr="00CA614A" w:rsidRDefault="006F65AD" w:rsidP="006F65AD">
      <w:pPr>
        <w:tabs>
          <w:tab w:val="left" w:pos="864"/>
          <w:tab w:val="left" w:pos="1872"/>
          <w:tab w:val="left" w:pos="2880"/>
          <w:tab w:val="left" w:pos="3888"/>
          <w:tab w:val="decimal" w:pos="7770"/>
        </w:tabs>
        <w:spacing w:after="0" w:line="240" w:lineRule="auto"/>
        <w:jc w:val="both"/>
        <w:rPr>
          <w:rFonts w:ascii="Arial" w:hAnsi="Arial" w:cs="Arial"/>
        </w:rPr>
      </w:pPr>
    </w:p>
    <w:p w14:paraId="056D4B25" w14:textId="77777777" w:rsidR="006F65AD" w:rsidRPr="00CA614A" w:rsidRDefault="006F65AD" w:rsidP="006F65AD">
      <w:pPr>
        <w:tabs>
          <w:tab w:val="left" w:pos="864"/>
          <w:tab w:val="left" w:pos="1872"/>
          <w:tab w:val="left" w:pos="2880"/>
          <w:tab w:val="left" w:pos="3888"/>
          <w:tab w:val="decimal" w:pos="7770"/>
        </w:tabs>
        <w:spacing w:after="0" w:line="240" w:lineRule="auto"/>
        <w:ind w:left="900" w:hanging="900"/>
        <w:jc w:val="both"/>
        <w:rPr>
          <w:rFonts w:ascii="Arial" w:hAnsi="Arial" w:cs="Arial"/>
        </w:rPr>
      </w:pPr>
      <w:r w:rsidRPr="00CA614A">
        <w:rPr>
          <w:rFonts w:ascii="Arial" w:hAnsi="Arial" w:cs="Arial"/>
        </w:rPr>
        <w:t>9.1</w:t>
      </w:r>
      <w:r w:rsidRPr="00CA614A">
        <w:rPr>
          <w:rFonts w:ascii="Arial" w:hAnsi="Arial" w:cs="Arial"/>
        </w:rPr>
        <w:tab/>
        <w:t xml:space="preserve">Persons who wish to be </w:t>
      </w:r>
      <w:proofErr w:type="spellStart"/>
      <w:r w:rsidRPr="00CA614A">
        <w:rPr>
          <w:rFonts w:ascii="Arial" w:hAnsi="Arial" w:cs="Arial"/>
        </w:rPr>
        <w:t>studmasters</w:t>
      </w:r>
      <w:proofErr w:type="spellEnd"/>
      <w:r w:rsidRPr="00CA614A">
        <w:rPr>
          <w:rFonts w:ascii="Arial" w:hAnsi="Arial" w:cs="Arial"/>
        </w:rPr>
        <w:t xml:space="preserve">, breeders, </w:t>
      </w:r>
      <w:proofErr w:type="spellStart"/>
      <w:r w:rsidRPr="00CA614A">
        <w:rPr>
          <w:rFonts w:ascii="Arial" w:hAnsi="Arial" w:cs="Arial"/>
          <w:color w:val="FF0000"/>
        </w:rPr>
        <w:t>whelpers</w:t>
      </w:r>
      <w:proofErr w:type="spellEnd"/>
      <w:r w:rsidRPr="00CA614A">
        <w:rPr>
          <w:rFonts w:ascii="Arial" w:hAnsi="Arial" w:cs="Arial"/>
          <w:color w:val="FF0000"/>
        </w:rPr>
        <w:t xml:space="preserve">, </w:t>
      </w:r>
      <w:proofErr w:type="spellStart"/>
      <w:r w:rsidRPr="00CA614A">
        <w:rPr>
          <w:rFonts w:ascii="Arial" w:hAnsi="Arial" w:cs="Arial"/>
          <w:color w:val="FF0000"/>
        </w:rPr>
        <w:t>rearers</w:t>
      </w:r>
      <w:proofErr w:type="spellEnd"/>
      <w:r w:rsidRPr="00CA614A">
        <w:rPr>
          <w:rFonts w:ascii="Arial" w:hAnsi="Arial" w:cs="Arial"/>
          <w:color w:val="FF0000"/>
        </w:rPr>
        <w:t xml:space="preserve">, </w:t>
      </w:r>
      <w:r w:rsidRPr="00CA614A">
        <w:rPr>
          <w:rFonts w:ascii="Arial" w:hAnsi="Arial" w:cs="Arial"/>
        </w:rPr>
        <w:t>owners, trainers, attendants, catchers or syndicate members must be registered by the</w:t>
      </w:r>
      <w:r w:rsidRPr="009348ED">
        <w:rPr>
          <w:rFonts w:ascii="Arial" w:hAnsi="Arial" w:cs="Arial"/>
        </w:rPr>
        <w:t xml:space="preserve"> Director </w:t>
      </w:r>
      <w:r w:rsidRPr="00CA614A">
        <w:rPr>
          <w:rFonts w:ascii="Arial" w:hAnsi="Arial" w:cs="Arial"/>
        </w:rPr>
        <w:t>and must make application in such manner, pay such fee and comply with such conditions as may be prescribed from time to time by the Director.</w:t>
      </w:r>
    </w:p>
    <w:p w14:paraId="4CE87573" w14:textId="77777777" w:rsidR="006F65AD" w:rsidRDefault="006F65AD" w:rsidP="006F65AD">
      <w:pPr>
        <w:tabs>
          <w:tab w:val="left" w:pos="864"/>
          <w:tab w:val="left" w:pos="1872"/>
          <w:tab w:val="left" w:pos="2880"/>
          <w:tab w:val="left" w:pos="3888"/>
          <w:tab w:val="decimal" w:pos="7770"/>
        </w:tabs>
        <w:spacing w:after="0" w:line="240" w:lineRule="auto"/>
        <w:ind w:left="900" w:hanging="900"/>
        <w:jc w:val="both"/>
        <w:rPr>
          <w:rFonts w:ascii="Arial" w:hAnsi="Arial" w:cs="Arial"/>
        </w:rPr>
      </w:pPr>
    </w:p>
    <w:p w14:paraId="0CEEA0A9" w14:textId="77777777" w:rsidR="006F65AD" w:rsidRPr="00CA614A" w:rsidRDefault="006F65AD" w:rsidP="006F65AD">
      <w:pPr>
        <w:tabs>
          <w:tab w:val="left" w:pos="864"/>
          <w:tab w:val="left" w:pos="1872"/>
          <w:tab w:val="left" w:pos="2880"/>
          <w:tab w:val="left" w:pos="3888"/>
          <w:tab w:val="decimal" w:pos="7770"/>
        </w:tabs>
        <w:spacing w:after="0" w:line="240" w:lineRule="auto"/>
        <w:ind w:left="900" w:hanging="900"/>
        <w:jc w:val="both"/>
        <w:rPr>
          <w:rFonts w:ascii="Arial" w:hAnsi="Arial" w:cs="Arial"/>
        </w:rPr>
      </w:pPr>
      <w:r w:rsidRPr="00CA614A">
        <w:rPr>
          <w:rFonts w:ascii="Arial" w:hAnsi="Arial" w:cs="Arial"/>
        </w:rPr>
        <w:t>11</w:t>
      </w:r>
      <w:r w:rsidRPr="00CA614A">
        <w:rPr>
          <w:rFonts w:ascii="Arial" w:hAnsi="Arial" w:cs="Arial"/>
        </w:rPr>
        <w:tab/>
        <w:t>Owners, Trainers, Attendants, and</w:t>
      </w:r>
      <w:r w:rsidRPr="00CA614A">
        <w:rPr>
          <w:rFonts w:ascii="Arial" w:hAnsi="Arial" w:cs="Arial"/>
          <w:strike/>
        </w:rPr>
        <w:t xml:space="preserve"> </w:t>
      </w:r>
      <w:r w:rsidRPr="00CA614A">
        <w:rPr>
          <w:rFonts w:ascii="Arial" w:hAnsi="Arial" w:cs="Arial"/>
          <w:strike/>
          <w:color w:val="FF0000"/>
        </w:rPr>
        <w:t>Catchers</w:t>
      </w:r>
      <w:r w:rsidRPr="00CA614A">
        <w:rPr>
          <w:rFonts w:ascii="Arial" w:hAnsi="Arial" w:cs="Arial"/>
          <w:color w:val="FF0000"/>
        </w:rPr>
        <w:t xml:space="preserve"> Syndicate Members</w:t>
      </w:r>
    </w:p>
    <w:p w14:paraId="39962BBE" w14:textId="77777777" w:rsidR="006F65AD" w:rsidRDefault="006F65AD" w:rsidP="006F65AD">
      <w:pPr>
        <w:spacing w:after="0" w:line="240" w:lineRule="auto"/>
        <w:jc w:val="both"/>
        <w:rPr>
          <w:rFonts w:ascii="Arial" w:hAnsi="Arial" w:cs="Arial"/>
        </w:rPr>
      </w:pPr>
    </w:p>
    <w:p w14:paraId="5118E247" w14:textId="77777777" w:rsidR="006F65AD" w:rsidRPr="00CA614A" w:rsidRDefault="006F65AD" w:rsidP="006F65AD">
      <w:pPr>
        <w:spacing w:after="0" w:line="240" w:lineRule="auto"/>
        <w:ind w:left="851" w:hanging="851"/>
        <w:jc w:val="both"/>
        <w:rPr>
          <w:rFonts w:ascii="Arial" w:hAnsi="Arial" w:cs="Arial"/>
        </w:rPr>
      </w:pPr>
      <w:r w:rsidRPr="00CA614A">
        <w:rPr>
          <w:rFonts w:ascii="Arial" w:hAnsi="Arial" w:cs="Arial"/>
        </w:rPr>
        <w:t>11.1</w:t>
      </w:r>
      <w:r w:rsidRPr="00CA614A">
        <w:rPr>
          <w:rFonts w:ascii="Arial" w:hAnsi="Arial" w:cs="Arial"/>
        </w:rPr>
        <w:tab/>
        <w:t xml:space="preserve">No person shall be granted registration as an owner, </w:t>
      </w:r>
      <w:r w:rsidRPr="00CA614A">
        <w:rPr>
          <w:rFonts w:ascii="Arial" w:hAnsi="Arial" w:cs="Arial"/>
          <w:color w:val="FF0000"/>
        </w:rPr>
        <w:t xml:space="preserve">syndicate member </w:t>
      </w:r>
      <w:r w:rsidRPr="00CA614A">
        <w:rPr>
          <w:rFonts w:ascii="Arial" w:hAnsi="Arial" w:cs="Arial"/>
        </w:rPr>
        <w:t>or owner/attendant unless the person:</w:t>
      </w:r>
    </w:p>
    <w:p w14:paraId="42AD97DB" w14:textId="77777777" w:rsidR="006F65AD" w:rsidRPr="00CA614A" w:rsidRDefault="006F65AD" w:rsidP="006F65AD">
      <w:pPr>
        <w:tabs>
          <w:tab w:val="left" w:pos="1985"/>
        </w:tabs>
        <w:spacing w:after="0" w:line="240" w:lineRule="auto"/>
        <w:ind w:left="1985" w:hanging="709"/>
        <w:jc w:val="both"/>
        <w:rPr>
          <w:rFonts w:ascii="Arial" w:hAnsi="Arial" w:cs="Arial"/>
        </w:rPr>
      </w:pPr>
      <w:r w:rsidRPr="00CA614A">
        <w:rPr>
          <w:rFonts w:ascii="Arial" w:hAnsi="Arial" w:cs="Arial"/>
        </w:rPr>
        <w:t>(a)</w:t>
      </w:r>
      <w:r w:rsidRPr="00CA614A">
        <w:rPr>
          <w:rFonts w:ascii="Arial" w:hAnsi="Arial" w:cs="Arial"/>
        </w:rPr>
        <w:tab/>
        <w:t>has attained the age of eighteen (18) years;</w:t>
      </w:r>
    </w:p>
    <w:p w14:paraId="18A79323" w14:textId="77777777" w:rsidR="006F65AD" w:rsidRPr="00CA614A" w:rsidRDefault="006F65AD" w:rsidP="006F65AD">
      <w:pPr>
        <w:tabs>
          <w:tab w:val="left" w:pos="1985"/>
        </w:tabs>
        <w:spacing w:after="0" w:line="240" w:lineRule="auto"/>
        <w:ind w:left="1985" w:hanging="709"/>
        <w:jc w:val="both"/>
        <w:rPr>
          <w:rFonts w:ascii="Arial" w:hAnsi="Arial" w:cs="Arial"/>
        </w:rPr>
      </w:pPr>
      <w:r w:rsidRPr="00CA614A">
        <w:rPr>
          <w:rFonts w:ascii="Arial" w:hAnsi="Arial" w:cs="Arial"/>
        </w:rPr>
        <w:t>(b)</w:t>
      </w:r>
      <w:r w:rsidRPr="00CA614A">
        <w:rPr>
          <w:rFonts w:ascii="Arial" w:hAnsi="Arial" w:cs="Arial"/>
        </w:rPr>
        <w:tab/>
        <w:t>has attained accreditation and/or done such other things as prescribed by the</w:t>
      </w:r>
      <w:r w:rsidRPr="009348ED">
        <w:rPr>
          <w:rFonts w:ascii="Arial" w:hAnsi="Arial" w:cs="Arial"/>
        </w:rPr>
        <w:t xml:space="preserve"> RST </w:t>
      </w:r>
      <w:r w:rsidRPr="00CA614A">
        <w:rPr>
          <w:rFonts w:ascii="Arial" w:hAnsi="Arial" w:cs="Arial"/>
        </w:rPr>
        <w:t>from time to time.</w:t>
      </w:r>
    </w:p>
    <w:p w14:paraId="6FC472BD" w14:textId="77777777" w:rsidR="006F65AD" w:rsidRPr="00E8260D" w:rsidRDefault="006F65AD" w:rsidP="006F65AD">
      <w:pPr>
        <w:spacing w:after="0" w:line="240" w:lineRule="auto"/>
        <w:jc w:val="both"/>
        <w:rPr>
          <w:rFonts w:ascii="Arial" w:hAnsi="Arial" w:cs="Arial"/>
        </w:rPr>
      </w:pPr>
    </w:p>
    <w:p w14:paraId="5E72B25F" w14:textId="77777777" w:rsidR="006F65AD" w:rsidRDefault="006F65AD" w:rsidP="006F65AD">
      <w:pPr>
        <w:tabs>
          <w:tab w:val="left" w:pos="851"/>
        </w:tabs>
        <w:spacing w:after="0"/>
        <w:ind w:left="851" w:hanging="851"/>
        <w:rPr>
          <w:rFonts w:ascii="Arial" w:hAnsi="Arial" w:cs="Arial"/>
          <w:color w:val="FF0000"/>
        </w:rPr>
      </w:pPr>
      <w:r w:rsidRPr="00E8260D">
        <w:rPr>
          <w:rFonts w:ascii="Arial" w:hAnsi="Arial" w:cs="Arial"/>
        </w:rPr>
        <w:t>11.3</w:t>
      </w:r>
      <w:r w:rsidRPr="00E8260D">
        <w:rPr>
          <w:rFonts w:ascii="Arial" w:hAnsi="Arial" w:cs="Arial"/>
          <w:b/>
          <w:bCs/>
        </w:rPr>
        <w:tab/>
      </w:r>
      <w:r w:rsidRPr="00E8260D">
        <w:rPr>
          <w:rFonts w:ascii="Arial" w:hAnsi="Arial" w:cs="Arial"/>
          <w:b/>
          <w:bCs/>
          <w:strike/>
          <w:color w:val="FF0000"/>
        </w:rPr>
        <w:t>“Training”</w:t>
      </w:r>
      <w:r w:rsidRPr="00E8260D">
        <w:rPr>
          <w:rFonts w:ascii="Arial" w:hAnsi="Arial" w:cs="Arial"/>
          <w:strike/>
          <w:color w:val="FF0000"/>
        </w:rPr>
        <w:t xml:space="preserve"> means a greyhound will be deemed to be in training when the greyhound’s kennel notice has been processed to the satisfaction of RST.</w:t>
      </w:r>
      <w:r w:rsidRPr="00E8260D">
        <w:rPr>
          <w:rFonts w:ascii="Arial" w:hAnsi="Arial" w:cs="Arial"/>
          <w:color w:val="FF0000"/>
        </w:rPr>
        <w:t xml:space="preserve"> </w:t>
      </w:r>
    </w:p>
    <w:p w14:paraId="7131CE23" w14:textId="77777777" w:rsidR="006F65AD" w:rsidRDefault="006F65AD" w:rsidP="006F65AD">
      <w:pPr>
        <w:tabs>
          <w:tab w:val="left" w:pos="851"/>
        </w:tabs>
        <w:spacing w:after="0"/>
        <w:ind w:left="851" w:hanging="851"/>
        <w:rPr>
          <w:rFonts w:ascii="Arial" w:hAnsi="Arial" w:cs="Arial"/>
          <w:color w:val="FF0000"/>
        </w:rPr>
      </w:pPr>
    </w:p>
    <w:p w14:paraId="1EBDF693" w14:textId="77777777" w:rsidR="006F65AD" w:rsidRDefault="006F65AD" w:rsidP="006F65AD">
      <w:pPr>
        <w:tabs>
          <w:tab w:val="left" w:pos="851"/>
        </w:tabs>
        <w:spacing w:after="0"/>
        <w:ind w:left="851"/>
        <w:rPr>
          <w:rFonts w:ascii="Arial" w:hAnsi="Arial" w:cs="Arial"/>
          <w:color w:val="FF0000"/>
        </w:rPr>
      </w:pPr>
      <w:r w:rsidRPr="00E8260D">
        <w:rPr>
          <w:rFonts w:ascii="Arial" w:hAnsi="Arial" w:cs="Arial"/>
          <w:color w:val="FF0000"/>
        </w:rPr>
        <w:t>No greyhound is permitted to attend a registered trial track or trial session unless a kennel notice has been lodged advising that the greyhound is in the kennels of a registered trainer</w:t>
      </w:r>
      <w:r>
        <w:rPr>
          <w:rFonts w:ascii="Arial" w:hAnsi="Arial" w:cs="Arial"/>
          <w:color w:val="FF0000"/>
        </w:rPr>
        <w:t>, breeder</w:t>
      </w:r>
      <w:r w:rsidRPr="00E8260D">
        <w:rPr>
          <w:rFonts w:ascii="Arial" w:hAnsi="Arial" w:cs="Arial"/>
          <w:color w:val="FF0000"/>
        </w:rPr>
        <w:t xml:space="preserve"> or </w:t>
      </w:r>
      <w:proofErr w:type="spellStart"/>
      <w:r w:rsidRPr="00E8260D">
        <w:rPr>
          <w:rFonts w:ascii="Arial" w:hAnsi="Arial" w:cs="Arial"/>
          <w:color w:val="FF0000"/>
        </w:rPr>
        <w:t>rearer</w:t>
      </w:r>
      <w:proofErr w:type="spellEnd"/>
      <w:r w:rsidRPr="00E8260D">
        <w:rPr>
          <w:rFonts w:ascii="Arial" w:hAnsi="Arial" w:cs="Arial"/>
          <w:color w:val="FF0000"/>
        </w:rPr>
        <w:t>.</w:t>
      </w:r>
    </w:p>
    <w:p w14:paraId="78A92191" w14:textId="77777777" w:rsidR="006F65AD" w:rsidRPr="00CA614A" w:rsidRDefault="006F65AD" w:rsidP="006F65AD">
      <w:pPr>
        <w:spacing w:after="0" w:line="240" w:lineRule="auto"/>
        <w:jc w:val="both"/>
        <w:rPr>
          <w:rFonts w:ascii="Arial" w:hAnsi="Arial" w:cs="Arial"/>
        </w:rPr>
      </w:pPr>
    </w:p>
    <w:p w14:paraId="0B79B269" w14:textId="77777777" w:rsidR="006F65AD" w:rsidRPr="00CA614A" w:rsidRDefault="006F65AD" w:rsidP="006F65AD">
      <w:pPr>
        <w:tabs>
          <w:tab w:val="left" w:pos="864"/>
          <w:tab w:val="left" w:pos="1872"/>
          <w:tab w:val="left" w:pos="2880"/>
          <w:tab w:val="left" w:pos="3888"/>
          <w:tab w:val="decimal" w:pos="7770"/>
        </w:tabs>
        <w:spacing w:after="0" w:line="240" w:lineRule="auto"/>
        <w:jc w:val="both"/>
        <w:rPr>
          <w:rFonts w:ascii="Arial" w:hAnsi="Arial" w:cs="Arial"/>
        </w:rPr>
      </w:pPr>
      <w:r w:rsidRPr="00CA614A">
        <w:rPr>
          <w:rFonts w:ascii="Arial" w:hAnsi="Arial" w:cs="Arial"/>
        </w:rPr>
        <w:t>11.8</w:t>
      </w:r>
      <w:r w:rsidRPr="00CA614A">
        <w:rPr>
          <w:rFonts w:ascii="Arial" w:hAnsi="Arial" w:cs="Arial"/>
        </w:rPr>
        <w:tab/>
        <w:t>No person shall be granted registration as an attendant unless the person:</w:t>
      </w:r>
    </w:p>
    <w:p w14:paraId="56BE2E00" w14:textId="77777777" w:rsidR="006F65AD" w:rsidRPr="00CA614A" w:rsidRDefault="006F65AD" w:rsidP="006F65AD">
      <w:pPr>
        <w:tabs>
          <w:tab w:val="left" w:pos="1985"/>
        </w:tabs>
        <w:spacing w:after="0" w:line="240" w:lineRule="auto"/>
        <w:ind w:left="1985" w:hanging="709"/>
        <w:jc w:val="both"/>
        <w:rPr>
          <w:rFonts w:ascii="Arial" w:eastAsia="Times New Roman" w:hAnsi="Arial" w:cs="Arial"/>
        </w:rPr>
      </w:pPr>
      <w:r w:rsidRPr="00CA614A">
        <w:rPr>
          <w:rFonts w:ascii="Arial" w:eastAsia="Times New Roman" w:hAnsi="Arial" w:cs="Arial"/>
        </w:rPr>
        <w:t>(a)</w:t>
      </w:r>
      <w:r w:rsidRPr="00CA614A">
        <w:rPr>
          <w:rFonts w:ascii="Arial" w:eastAsia="Times New Roman" w:hAnsi="Arial" w:cs="Arial"/>
        </w:rPr>
        <w:tab/>
        <w:t xml:space="preserve">has attained the age of </w:t>
      </w:r>
      <w:r w:rsidRPr="00CA614A">
        <w:rPr>
          <w:rFonts w:ascii="Arial" w:eastAsia="Times New Roman" w:hAnsi="Arial" w:cs="Arial"/>
          <w:strike/>
          <w:color w:val="FF0000"/>
        </w:rPr>
        <w:t>sixteen (16)</w:t>
      </w:r>
      <w:r w:rsidRPr="00CA614A">
        <w:rPr>
          <w:rFonts w:ascii="Arial" w:eastAsia="Times New Roman" w:hAnsi="Arial" w:cs="Arial"/>
        </w:rPr>
        <w:t>fourteen (14) years and if the applicant is under the age of eighteen (18) years, the application must be accompanied by a written consent signed by the applicant's parent or guardian who is over the age of eighteen (18) years.</w:t>
      </w:r>
    </w:p>
    <w:p w14:paraId="58F79741" w14:textId="77777777" w:rsidR="006F65AD" w:rsidRPr="00CA614A" w:rsidRDefault="006F65AD" w:rsidP="006F65AD">
      <w:pPr>
        <w:spacing w:after="0" w:line="240" w:lineRule="auto"/>
        <w:jc w:val="both"/>
        <w:rPr>
          <w:rFonts w:ascii="Arial" w:hAnsi="Arial" w:cs="Arial"/>
        </w:rPr>
      </w:pPr>
    </w:p>
    <w:p w14:paraId="2D728FFA" w14:textId="77777777" w:rsidR="006F65AD" w:rsidRPr="00CA614A" w:rsidRDefault="006F65AD" w:rsidP="006F65AD">
      <w:pPr>
        <w:spacing w:after="0" w:line="240" w:lineRule="auto"/>
        <w:jc w:val="both"/>
        <w:rPr>
          <w:rFonts w:ascii="Arial" w:hAnsi="Arial" w:cs="Arial"/>
          <w:strike/>
          <w:color w:val="FF0000"/>
        </w:rPr>
      </w:pPr>
      <w:r w:rsidRPr="00CA614A">
        <w:rPr>
          <w:rFonts w:ascii="Arial" w:hAnsi="Arial" w:cs="Arial"/>
          <w:strike/>
          <w:color w:val="FF0000"/>
        </w:rPr>
        <w:t>11.9</w:t>
      </w:r>
      <w:r w:rsidRPr="00CA614A">
        <w:rPr>
          <w:rFonts w:ascii="Arial" w:hAnsi="Arial" w:cs="Arial"/>
          <w:strike/>
          <w:color w:val="FF0000"/>
        </w:rPr>
        <w:tab/>
        <w:t>No person shall be granted registration as a catcher unless the person:</w:t>
      </w:r>
    </w:p>
    <w:p w14:paraId="1F0A2ADC" w14:textId="77777777" w:rsidR="006F65AD" w:rsidRPr="00CA614A" w:rsidRDefault="006F65AD" w:rsidP="006F65AD">
      <w:pPr>
        <w:tabs>
          <w:tab w:val="left" w:pos="1560"/>
        </w:tabs>
        <w:spacing w:after="0" w:line="240" w:lineRule="auto"/>
        <w:ind w:left="1560" w:hanging="851"/>
        <w:jc w:val="both"/>
        <w:rPr>
          <w:rFonts w:ascii="Arial" w:hAnsi="Arial" w:cs="Arial"/>
          <w:strike/>
          <w:color w:val="FF0000"/>
        </w:rPr>
      </w:pPr>
      <w:r w:rsidRPr="00CA614A">
        <w:rPr>
          <w:rFonts w:ascii="Arial" w:hAnsi="Arial" w:cs="Arial"/>
          <w:strike/>
          <w:color w:val="FF0000"/>
        </w:rPr>
        <w:lastRenderedPageBreak/>
        <w:t>(a)</w:t>
      </w:r>
      <w:r w:rsidRPr="00CA614A">
        <w:rPr>
          <w:rFonts w:ascii="Arial" w:hAnsi="Arial" w:cs="Arial"/>
          <w:strike/>
          <w:color w:val="FF0000"/>
        </w:rPr>
        <w:tab/>
        <w:t xml:space="preserve">has attained the age of fourteen (14) years and if the applicant is under the age of eighteen (18) years, the application for registration must </w:t>
      </w:r>
      <w:r w:rsidRPr="00CA614A">
        <w:rPr>
          <w:rFonts w:ascii="Arial" w:hAnsi="Arial" w:cs="Arial"/>
          <w:strike/>
          <w:color w:val="FF0000"/>
        </w:rPr>
        <w:tab/>
        <w:t>be accompanied by a written consent signed by the applicant's parent or guardian who is over the age of eighteen (18) years.</w:t>
      </w:r>
    </w:p>
    <w:p w14:paraId="641B06DF" w14:textId="77777777" w:rsidR="006F65AD" w:rsidRPr="00CA614A" w:rsidRDefault="006F65AD" w:rsidP="006F65AD">
      <w:pPr>
        <w:tabs>
          <w:tab w:val="left" w:pos="1560"/>
        </w:tabs>
        <w:spacing w:after="0" w:line="240" w:lineRule="auto"/>
        <w:ind w:left="1560" w:hanging="851"/>
        <w:jc w:val="both"/>
        <w:rPr>
          <w:rFonts w:ascii="Arial" w:hAnsi="Arial" w:cs="Arial"/>
          <w:strike/>
          <w:color w:val="FF0000"/>
        </w:rPr>
      </w:pPr>
      <w:r w:rsidRPr="00CA614A">
        <w:rPr>
          <w:rFonts w:ascii="Arial" w:hAnsi="Arial" w:cs="Arial"/>
          <w:strike/>
          <w:color w:val="FF0000"/>
        </w:rPr>
        <w:t>(b)</w:t>
      </w:r>
      <w:r w:rsidRPr="00CA614A">
        <w:rPr>
          <w:rFonts w:ascii="Arial" w:hAnsi="Arial" w:cs="Arial"/>
          <w:strike/>
          <w:color w:val="FF0000"/>
        </w:rPr>
        <w:tab/>
        <w:t>has attained accreditation and/or done such other things as prescribed by Tasracing from time to time.</w:t>
      </w:r>
    </w:p>
    <w:p w14:paraId="7BE387C1" w14:textId="77777777" w:rsidR="006F65AD" w:rsidRPr="00CA614A" w:rsidRDefault="006F65AD" w:rsidP="006F65AD">
      <w:pPr>
        <w:spacing w:after="0" w:line="240" w:lineRule="auto"/>
        <w:jc w:val="both"/>
        <w:rPr>
          <w:rFonts w:ascii="Arial" w:hAnsi="Arial" w:cs="Arial"/>
        </w:rPr>
      </w:pPr>
    </w:p>
    <w:p w14:paraId="62DBE2C9" w14:textId="77777777" w:rsidR="006F65AD" w:rsidRPr="00CA614A" w:rsidRDefault="006F65AD" w:rsidP="006F65AD">
      <w:pPr>
        <w:tabs>
          <w:tab w:val="left" w:pos="1276"/>
        </w:tabs>
        <w:spacing w:after="0" w:line="240" w:lineRule="auto"/>
        <w:ind w:left="1276" w:hanging="1276"/>
        <w:jc w:val="both"/>
        <w:rPr>
          <w:rFonts w:ascii="Arial" w:hAnsi="Arial" w:cs="Arial"/>
        </w:rPr>
      </w:pPr>
      <w:r w:rsidRPr="00CA614A">
        <w:rPr>
          <w:rFonts w:ascii="Arial" w:hAnsi="Arial" w:cs="Arial"/>
        </w:rPr>
        <w:t>11.</w:t>
      </w:r>
      <w:r w:rsidRPr="00CA614A">
        <w:rPr>
          <w:rFonts w:ascii="Arial" w:hAnsi="Arial" w:cs="Arial"/>
          <w:strike/>
          <w:color w:val="FF0000"/>
        </w:rPr>
        <w:t xml:space="preserve">10 </w:t>
      </w:r>
      <w:r w:rsidRPr="002E77FE">
        <w:rPr>
          <w:rFonts w:ascii="Arial" w:hAnsi="Arial" w:cs="Arial"/>
          <w:color w:val="FF0000"/>
        </w:rPr>
        <w:t xml:space="preserve">9 </w:t>
      </w:r>
      <w:r w:rsidRPr="00CA614A">
        <w:rPr>
          <w:rFonts w:ascii="Arial" w:hAnsi="Arial" w:cs="Arial"/>
        </w:rPr>
        <w:tab/>
        <w:t xml:space="preserve">A person holding registration as </w:t>
      </w:r>
      <w:proofErr w:type="gramStart"/>
      <w:r w:rsidRPr="00CA614A">
        <w:rPr>
          <w:rFonts w:ascii="Arial" w:hAnsi="Arial" w:cs="Arial"/>
        </w:rPr>
        <w:t>a</w:t>
      </w:r>
      <w:r w:rsidRPr="00CA614A">
        <w:rPr>
          <w:rFonts w:ascii="Arial" w:hAnsi="Arial" w:cs="Arial"/>
          <w:color w:val="FF0000"/>
        </w:rPr>
        <w:t>n</w:t>
      </w:r>
      <w:proofErr w:type="gramEnd"/>
      <w:r w:rsidRPr="00CA614A">
        <w:rPr>
          <w:rFonts w:ascii="Arial" w:hAnsi="Arial" w:cs="Arial"/>
          <w:color w:val="FF0000"/>
        </w:rPr>
        <w:t xml:space="preserve"> </w:t>
      </w:r>
      <w:r w:rsidRPr="00CA614A">
        <w:rPr>
          <w:rFonts w:ascii="Arial" w:hAnsi="Arial" w:cs="Arial"/>
          <w:strike/>
          <w:color w:val="FF0000"/>
        </w:rPr>
        <w:t>catcher/</w:t>
      </w:r>
      <w:r w:rsidRPr="00CA614A">
        <w:rPr>
          <w:rFonts w:ascii="Arial" w:hAnsi="Arial" w:cs="Arial"/>
        </w:rPr>
        <w:t>attendant provisional is permitted to handle and catch greyhounds under the supervision of a trainer at trial sessions only.</w:t>
      </w:r>
    </w:p>
    <w:p w14:paraId="2898139C" w14:textId="77777777" w:rsidR="006F65AD" w:rsidRPr="00CA614A" w:rsidRDefault="006F65AD" w:rsidP="006F65AD">
      <w:pPr>
        <w:tabs>
          <w:tab w:val="left" w:pos="1276"/>
        </w:tabs>
        <w:spacing w:after="0" w:line="240" w:lineRule="auto"/>
        <w:ind w:left="1276" w:hanging="1276"/>
        <w:jc w:val="both"/>
        <w:rPr>
          <w:rFonts w:ascii="Arial" w:hAnsi="Arial" w:cs="Arial"/>
        </w:rPr>
      </w:pPr>
    </w:p>
    <w:p w14:paraId="6D35124C" w14:textId="77777777" w:rsidR="006F65AD" w:rsidRDefault="006F65AD" w:rsidP="006F65AD">
      <w:pPr>
        <w:tabs>
          <w:tab w:val="left" w:pos="1276"/>
        </w:tabs>
        <w:spacing w:after="0" w:line="240" w:lineRule="auto"/>
        <w:ind w:left="1276" w:hanging="1276"/>
        <w:jc w:val="both"/>
        <w:rPr>
          <w:rFonts w:ascii="Arial" w:hAnsi="Arial" w:cs="Arial"/>
        </w:rPr>
      </w:pPr>
      <w:r w:rsidRPr="00CA614A">
        <w:rPr>
          <w:rFonts w:ascii="Arial" w:hAnsi="Arial" w:cs="Arial"/>
        </w:rPr>
        <w:t>11.</w:t>
      </w:r>
      <w:r w:rsidRPr="00CA614A">
        <w:rPr>
          <w:rFonts w:ascii="Arial" w:hAnsi="Arial" w:cs="Arial"/>
          <w:strike/>
          <w:color w:val="FF0000"/>
        </w:rPr>
        <w:t>11</w:t>
      </w:r>
      <w:r w:rsidRPr="002E77FE">
        <w:rPr>
          <w:rFonts w:ascii="Arial" w:hAnsi="Arial" w:cs="Arial"/>
          <w:color w:val="FF0000"/>
        </w:rPr>
        <w:t>10</w:t>
      </w:r>
      <w:r w:rsidRPr="00CA614A">
        <w:rPr>
          <w:rFonts w:ascii="Arial" w:hAnsi="Arial" w:cs="Arial"/>
        </w:rPr>
        <w:tab/>
        <w:t xml:space="preserve">No person shall be granted registration as </w:t>
      </w:r>
      <w:proofErr w:type="gramStart"/>
      <w:r w:rsidRPr="00CA614A">
        <w:rPr>
          <w:rFonts w:ascii="Arial" w:hAnsi="Arial" w:cs="Arial"/>
        </w:rPr>
        <w:t>a</w:t>
      </w:r>
      <w:r w:rsidRPr="00CA614A">
        <w:rPr>
          <w:rFonts w:ascii="Arial" w:hAnsi="Arial" w:cs="Arial"/>
          <w:color w:val="FF0000"/>
        </w:rPr>
        <w:t>n</w:t>
      </w:r>
      <w:proofErr w:type="gramEnd"/>
      <w:r w:rsidRPr="00CA614A">
        <w:rPr>
          <w:rFonts w:ascii="Arial" w:hAnsi="Arial" w:cs="Arial"/>
        </w:rPr>
        <w:t xml:space="preserve"> </w:t>
      </w:r>
      <w:r w:rsidRPr="00CA614A">
        <w:rPr>
          <w:rFonts w:ascii="Arial" w:hAnsi="Arial" w:cs="Arial"/>
          <w:strike/>
          <w:color w:val="FF0000"/>
        </w:rPr>
        <w:t>catcher/</w:t>
      </w:r>
      <w:r w:rsidRPr="00CA614A">
        <w:rPr>
          <w:rFonts w:ascii="Arial" w:hAnsi="Arial" w:cs="Arial"/>
        </w:rPr>
        <w:t>attendant provisional unless the person:</w:t>
      </w:r>
    </w:p>
    <w:p w14:paraId="280BEA84" w14:textId="77777777" w:rsidR="006F65AD" w:rsidRPr="00091601" w:rsidRDefault="006F65AD" w:rsidP="006F65AD">
      <w:pPr>
        <w:tabs>
          <w:tab w:val="left" w:pos="864"/>
          <w:tab w:val="left" w:pos="2552"/>
          <w:tab w:val="decimal" w:pos="7770"/>
        </w:tabs>
        <w:spacing w:after="0" w:line="240" w:lineRule="auto"/>
        <w:ind w:left="2552" w:hanging="567"/>
        <w:jc w:val="both"/>
        <w:rPr>
          <w:rFonts w:ascii="Arial" w:hAnsi="Arial" w:cs="Arial"/>
        </w:rPr>
      </w:pPr>
      <w:r w:rsidRPr="00091601">
        <w:rPr>
          <w:rFonts w:ascii="Arial" w:hAnsi="Arial" w:cs="Arial"/>
        </w:rPr>
        <w:t>(a)</w:t>
      </w:r>
      <w:r w:rsidRPr="00091601">
        <w:rPr>
          <w:rFonts w:ascii="Arial" w:hAnsi="Arial" w:cs="Arial"/>
        </w:rPr>
        <w:tab/>
        <w:t xml:space="preserve">has attained the age of fourteen (14) years and if the applicant is under the age of eighteen (18) years, the application for registration must </w:t>
      </w:r>
      <w:r w:rsidRPr="00091601">
        <w:rPr>
          <w:rFonts w:ascii="Arial" w:hAnsi="Arial" w:cs="Arial"/>
        </w:rPr>
        <w:tab/>
        <w:t>be accompanied by a written consent signed by the applicant's parent or guardian who is over the age of eighteen (18) years.</w:t>
      </w:r>
    </w:p>
    <w:p w14:paraId="6C309BFF" w14:textId="77777777" w:rsidR="006F65AD" w:rsidRPr="00091601" w:rsidRDefault="006F65AD" w:rsidP="006F65AD">
      <w:pPr>
        <w:tabs>
          <w:tab w:val="left" w:pos="864"/>
          <w:tab w:val="left" w:pos="2552"/>
          <w:tab w:val="decimal" w:pos="7770"/>
        </w:tabs>
        <w:spacing w:after="0" w:line="240" w:lineRule="auto"/>
        <w:ind w:left="2552" w:hanging="567"/>
        <w:jc w:val="both"/>
        <w:rPr>
          <w:rFonts w:ascii="Arial" w:hAnsi="Arial" w:cs="Arial"/>
        </w:rPr>
      </w:pPr>
      <w:r w:rsidRPr="00091601">
        <w:rPr>
          <w:rFonts w:ascii="Arial" w:hAnsi="Arial" w:cs="Arial"/>
        </w:rPr>
        <w:t>(b)</w:t>
      </w:r>
      <w:r w:rsidRPr="00091601">
        <w:rPr>
          <w:rFonts w:ascii="Arial" w:hAnsi="Arial" w:cs="Arial"/>
        </w:rPr>
        <w:tab/>
        <w:t>has lodged a supervision and instruction agreement from a trainer.</w:t>
      </w:r>
    </w:p>
    <w:p w14:paraId="1FDD81DF" w14:textId="77777777" w:rsidR="006F65AD" w:rsidRPr="00091601" w:rsidRDefault="006F65AD" w:rsidP="006F65AD">
      <w:pPr>
        <w:tabs>
          <w:tab w:val="left" w:pos="864"/>
          <w:tab w:val="left" w:pos="2552"/>
          <w:tab w:val="decimal" w:pos="7770"/>
        </w:tabs>
        <w:spacing w:after="0" w:line="240" w:lineRule="auto"/>
        <w:ind w:left="2552" w:hanging="567"/>
        <w:jc w:val="both"/>
        <w:rPr>
          <w:rFonts w:ascii="Arial" w:hAnsi="Arial" w:cs="Arial"/>
        </w:rPr>
      </w:pPr>
      <w:r w:rsidRPr="00091601">
        <w:rPr>
          <w:rFonts w:ascii="Arial" w:hAnsi="Arial" w:cs="Arial"/>
        </w:rPr>
        <w:t>(c)</w:t>
      </w:r>
      <w:r w:rsidRPr="00091601">
        <w:rPr>
          <w:rFonts w:ascii="Arial" w:hAnsi="Arial" w:cs="Arial"/>
        </w:rPr>
        <w:tab/>
        <w:t>done such other things as prescribed by Tasracing from time to time.</w:t>
      </w:r>
    </w:p>
    <w:p w14:paraId="0FCC01C9" w14:textId="77777777" w:rsidR="006F65AD" w:rsidRPr="00CA614A" w:rsidRDefault="006F65AD" w:rsidP="006F65AD">
      <w:pPr>
        <w:tabs>
          <w:tab w:val="left" w:pos="1276"/>
        </w:tabs>
        <w:spacing w:after="0" w:line="240" w:lineRule="auto"/>
        <w:ind w:left="1276" w:hanging="1276"/>
        <w:jc w:val="both"/>
        <w:rPr>
          <w:rFonts w:ascii="Arial" w:hAnsi="Arial" w:cs="Arial"/>
        </w:rPr>
      </w:pPr>
    </w:p>
    <w:p w14:paraId="206D3139" w14:textId="77777777" w:rsidR="006F65AD" w:rsidRPr="00CA614A" w:rsidRDefault="006F65AD" w:rsidP="006F65AD">
      <w:pPr>
        <w:tabs>
          <w:tab w:val="left" w:pos="1276"/>
        </w:tabs>
        <w:spacing w:after="0" w:line="240" w:lineRule="auto"/>
        <w:ind w:left="1276" w:hanging="1276"/>
        <w:jc w:val="both"/>
        <w:rPr>
          <w:rFonts w:ascii="Arial" w:hAnsi="Arial" w:cs="Arial"/>
        </w:rPr>
      </w:pPr>
      <w:r w:rsidRPr="00CA614A">
        <w:rPr>
          <w:rFonts w:ascii="Arial" w:hAnsi="Arial" w:cs="Arial"/>
        </w:rPr>
        <w:t>11.</w:t>
      </w:r>
      <w:r w:rsidRPr="00CA614A">
        <w:rPr>
          <w:rFonts w:ascii="Arial" w:hAnsi="Arial" w:cs="Arial"/>
          <w:strike/>
          <w:color w:val="FF0000"/>
        </w:rPr>
        <w:t xml:space="preserve">12 </w:t>
      </w:r>
      <w:r w:rsidRPr="002E77FE">
        <w:rPr>
          <w:rFonts w:ascii="Arial" w:hAnsi="Arial" w:cs="Arial"/>
          <w:color w:val="FF0000"/>
        </w:rPr>
        <w:t xml:space="preserve">11 </w:t>
      </w:r>
      <w:r w:rsidRPr="00CA614A">
        <w:rPr>
          <w:rFonts w:ascii="Arial" w:hAnsi="Arial" w:cs="Arial"/>
        </w:rPr>
        <w:tab/>
        <w:t xml:space="preserve">All persons carrying out the duties of an attendant </w:t>
      </w:r>
      <w:r w:rsidRPr="00CA614A">
        <w:rPr>
          <w:rFonts w:ascii="Arial" w:hAnsi="Arial" w:cs="Arial"/>
          <w:strike/>
          <w:color w:val="FF0000"/>
        </w:rPr>
        <w:t>or catcher</w:t>
      </w:r>
      <w:r w:rsidRPr="00CA614A">
        <w:rPr>
          <w:rFonts w:ascii="Arial" w:hAnsi="Arial" w:cs="Arial"/>
          <w:color w:val="FF0000"/>
        </w:rPr>
        <w:t xml:space="preserve"> </w:t>
      </w:r>
      <w:r w:rsidRPr="00CA614A">
        <w:rPr>
          <w:rFonts w:ascii="Arial" w:hAnsi="Arial" w:cs="Arial"/>
        </w:rPr>
        <w:t>on race day, at qualifying trials or at any trial session on a racecourse or Greyhound Trial Track must be the holder of a licence which permits them to participate in that activity.</w:t>
      </w:r>
    </w:p>
    <w:p w14:paraId="180609D6" w14:textId="77777777" w:rsidR="006F65AD" w:rsidRPr="00CA614A" w:rsidRDefault="006F65AD" w:rsidP="006F65AD">
      <w:pPr>
        <w:tabs>
          <w:tab w:val="left" w:pos="1276"/>
        </w:tabs>
        <w:spacing w:after="0" w:line="240" w:lineRule="auto"/>
        <w:ind w:left="1276" w:hanging="1276"/>
        <w:jc w:val="both"/>
        <w:rPr>
          <w:rFonts w:ascii="Arial" w:hAnsi="Arial" w:cs="Arial"/>
        </w:rPr>
      </w:pPr>
    </w:p>
    <w:p w14:paraId="3AB41E13" w14:textId="77777777" w:rsidR="006F65AD" w:rsidRPr="00CA614A" w:rsidRDefault="006F65AD" w:rsidP="006F65AD">
      <w:pPr>
        <w:tabs>
          <w:tab w:val="left" w:pos="1276"/>
        </w:tabs>
        <w:spacing w:after="0" w:line="240" w:lineRule="auto"/>
        <w:ind w:left="1276" w:hanging="1276"/>
        <w:jc w:val="both"/>
        <w:rPr>
          <w:rFonts w:ascii="Arial" w:hAnsi="Arial" w:cs="Arial"/>
        </w:rPr>
      </w:pPr>
      <w:r w:rsidRPr="00CA614A">
        <w:rPr>
          <w:rFonts w:ascii="Arial" w:hAnsi="Arial" w:cs="Arial"/>
        </w:rPr>
        <w:t>11.</w:t>
      </w:r>
      <w:r w:rsidRPr="00CA614A">
        <w:rPr>
          <w:rFonts w:ascii="Arial" w:hAnsi="Arial" w:cs="Arial"/>
          <w:strike/>
          <w:color w:val="FF0000"/>
        </w:rPr>
        <w:t>13</w:t>
      </w:r>
      <w:r w:rsidRPr="002E77FE">
        <w:rPr>
          <w:rFonts w:ascii="Arial" w:hAnsi="Arial" w:cs="Arial"/>
          <w:color w:val="FF0000"/>
        </w:rPr>
        <w:t>12</w:t>
      </w:r>
      <w:r w:rsidRPr="00CA614A">
        <w:rPr>
          <w:rFonts w:ascii="Arial" w:hAnsi="Arial" w:cs="Arial"/>
        </w:rPr>
        <w:tab/>
        <w:t>Any owner, trainer, attendant,</w:t>
      </w:r>
      <w:r w:rsidRPr="00CA614A">
        <w:rPr>
          <w:rFonts w:ascii="Arial" w:hAnsi="Arial" w:cs="Arial"/>
          <w:strike/>
          <w:color w:val="FF0000"/>
        </w:rPr>
        <w:t xml:space="preserve"> catcher, catcher/</w:t>
      </w:r>
      <w:r w:rsidRPr="00CA614A">
        <w:rPr>
          <w:rFonts w:ascii="Arial" w:hAnsi="Arial" w:cs="Arial"/>
        </w:rPr>
        <w:t>attendant provisional or other person who without reasonable excuse is found on the premises of a club outside of:</w:t>
      </w:r>
    </w:p>
    <w:p w14:paraId="2AF295BF" w14:textId="77777777" w:rsidR="006F65AD" w:rsidRPr="00CA614A" w:rsidRDefault="006F65AD" w:rsidP="006F65AD">
      <w:pPr>
        <w:tabs>
          <w:tab w:val="left" w:pos="2268"/>
        </w:tabs>
        <w:spacing w:after="0" w:line="240" w:lineRule="auto"/>
        <w:ind w:left="2268" w:hanging="567"/>
        <w:jc w:val="both"/>
        <w:rPr>
          <w:rFonts w:ascii="Arial" w:hAnsi="Arial" w:cs="Arial"/>
        </w:rPr>
      </w:pPr>
      <w:r w:rsidRPr="00CA614A">
        <w:rPr>
          <w:rFonts w:ascii="Arial" w:hAnsi="Arial" w:cs="Arial"/>
        </w:rPr>
        <w:t>(a)</w:t>
      </w:r>
      <w:r w:rsidRPr="00CA614A">
        <w:rPr>
          <w:rFonts w:ascii="Arial" w:hAnsi="Arial" w:cs="Arial"/>
        </w:rPr>
        <w:tab/>
        <w:t xml:space="preserve">the normal hours approved by a club for the conduct of a meeting, qualifying </w:t>
      </w:r>
      <w:proofErr w:type="gramStart"/>
      <w:r w:rsidRPr="00CA614A">
        <w:rPr>
          <w:rFonts w:ascii="Arial" w:hAnsi="Arial" w:cs="Arial"/>
        </w:rPr>
        <w:t>trials</w:t>
      </w:r>
      <w:proofErr w:type="gramEnd"/>
      <w:r w:rsidRPr="00CA614A">
        <w:rPr>
          <w:rFonts w:ascii="Arial" w:hAnsi="Arial" w:cs="Arial"/>
        </w:rPr>
        <w:t xml:space="preserve"> or other trials; or</w:t>
      </w:r>
    </w:p>
    <w:p w14:paraId="376787DF" w14:textId="77777777" w:rsidR="006F65AD" w:rsidRPr="00CA614A" w:rsidRDefault="006F65AD" w:rsidP="006F65AD">
      <w:pPr>
        <w:tabs>
          <w:tab w:val="left" w:pos="2268"/>
        </w:tabs>
        <w:spacing w:after="0" w:line="240" w:lineRule="auto"/>
        <w:ind w:left="2268" w:hanging="567"/>
        <w:jc w:val="both"/>
        <w:rPr>
          <w:rFonts w:ascii="Arial" w:hAnsi="Arial" w:cs="Arial"/>
        </w:rPr>
      </w:pPr>
      <w:r w:rsidRPr="00CA614A">
        <w:rPr>
          <w:rFonts w:ascii="Arial" w:hAnsi="Arial" w:cs="Arial"/>
        </w:rPr>
        <w:t>(b)</w:t>
      </w:r>
      <w:r w:rsidRPr="00CA614A">
        <w:rPr>
          <w:rFonts w:ascii="Arial" w:hAnsi="Arial" w:cs="Arial"/>
        </w:rPr>
        <w:tab/>
        <w:t>such other official times as are approved by a club;</w:t>
      </w:r>
    </w:p>
    <w:p w14:paraId="19D4346E" w14:textId="77777777" w:rsidR="006F65AD" w:rsidRPr="00CA614A" w:rsidRDefault="006F65AD" w:rsidP="006F65AD">
      <w:pPr>
        <w:tabs>
          <w:tab w:val="left" w:pos="2268"/>
        </w:tabs>
        <w:spacing w:after="0" w:line="240" w:lineRule="auto"/>
        <w:ind w:left="2268" w:hanging="992"/>
        <w:jc w:val="both"/>
        <w:rPr>
          <w:rFonts w:ascii="Arial" w:hAnsi="Arial" w:cs="Arial"/>
        </w:rPr>
      </w:pPr>
      <w:r w:rsidRPr="00CA614A">
        <w:rPr>
          <w:rFonts w:ascii="Arial" w:hAnsi="Arial" w:cs="Arial"/>
        </w:rPr>
        <w:t>shall be guilty of an offence.</w:t>
      </w:r>
    </w:p>
    <w:p w14:paraId="7CEC1F32" w14:textId="77777777" w:rsidR="006F65AD" w:rsidRPr="00CA614A" w:rsidRDefault="006F65AD" w:rsidP="006F65AD">
      <w:pPr>
        <w:spacing w:after="0" w:line="240" w:lineRule="auto"/>
        <w:ind w:left="567"/>
        <w:jc w:val="both"/>
        <w:rPr>
          <w:rFonts w:ascii="Arial" w:hAnsi="Arial" w:cs="Arial"/>
        </w:rPr>
      </w:pPr>
    </w:p>
    <w:p w14:paraId="0975CD0F" w14:textId="77777777" w:rsidR="006F65AD" w:rsidRPr="00CA614A" w:rsidRDefault="006F65AD" w:rsidP="006F65AD">
      <w:pPr>
        <w:spacing w:after="0" w:line="240" w:lineRule="auto"/>
        <w:jc w:val="both"/>
        <w:rPr>
          <w:rFonts w:ascii="Arial" w:hAnsi="Arial" w:cs="Arial"/>
        </w:rPr>
      </w:pPr>
      <w:r w:rsidRPr="00CA614A">
        <w:rPr>
          <w:rFonts w:ascii="Arial" w:hAnsi="Arial" w:cs="Arial"/>
        </w:rPr>
        <w:t>12</w:t>
      </w:r>
      <w:r w:rsidRPr="00CA614A">
        <w:rPr>
          <w:rFonts w:ascii="Arial" w:hAnsi="Arial" w:cs="Arial"/>
        </w:rPr>
        <w:tab/>
      </w:r>
      <w:r w:rsidRPr="00CA614A">
        <w:rPr>
          <w:rFonts w:ascii="Arial" w:hAnsi="Arial" w:cs="Arial"/>
          <w:strike/>
          <w:color w:val="FF0000"/>
        </w:rPr>
        <w:t xml:space="preserve">Confederacy </w:t>
      </w:r>
      <w:r w:rsidRPr="00CA614A">
        <w:rPr>
          <w:rFonts w:ascii="Arial" w:hAnsi="Arial" w:cs="Arial"/>
          <w:color w:val="FF0000"/>
        </w:rPr>
        <w:t xml:space="preserve">Partnerships </w:t>
      </w:r>
      <w:r w:rsidRPr="00CA614A">
        <w:rPr>
          <w:rFonts w:ascii="Arial" w:hAnsi="Arial" w:cs="Arial"/>
        </w:rPr>
        <w:t>and Syndicates</w:t>
      </w:r>
    </w:p>
    <w:p w14:paraId="074870B9" w14:textId="77777777" w:rsidR="006F65AD" w:rsidRPr="00CA614A" w:rsidRDefault="006F65AD" w:rsidP="006F65AD">
      <w:pPr>
        <w:tabs>
          <w:tab w:val="left" w:pos="709"/>
        </w:tabs>
        <w:spacing w:after="0" w:line="240" w:lineRule="auto"/>
        <w:ind w:left="709" w:hanging="709"/>
        <w:jc w:val="both"/>
        <w:rPr>
          <w:rFonts w:ascii="Arial" w:hAnsi="Arial" w:cs="Arial"/>
        </w:rPr>
      </w:pPr>
    </w:p>
    <w:p w14:paraId="01192C7F" w14:textId="77777777" w:rsidR="006F65AD" w:rsidRPr="00CA614A" w:rsidRDefault="006F65AD" w:rsidP="006F65AD">
      <w:pPr>
        <w:tabs>
          <w:tab w:val="left" w:pos="709"/>
        </w:tabs>
        <w:spacing w:after="0" w:line="240" w:lineRule="auto"/>
        <w:ind w:left="709" w:hanging="709"/>
        <w:jc w:val="both"/>
        <w:rPr>
          <w:rFonts w:ascii="Arial" w:hAnsi="Arial" w:cs="Arial"/>
        </w:rPr>
      </w:pPr>
      <w:r w:rsidRPr="00CA614A">
        <w:rPr>
          <w:rFonts w:ascii="Arial" w:hAnsi="Arial" w:cs="Arial"/>
        </w:rPr>
        <w:t xml:space="preserve">12.2 </w:t>
      </w:r>
      <w:r w:rsidRPr="00CA614A">
        <w:rPr>
          <w:rFonts w:ascii="Arial" w:hAnsi="Arial" w:cs="Arial"/>
        </w:rPr>
        <w:tab/>
        <w:t xml:space="preserve">Where a greyhound is owned by two (2) but not more than four (4) persons the greyhound may be in the name of a </w:t>
      </w:r>
      <w:r w:rsidRPr="00CA614A">
        <w:rPr>
          <w:rFonts w:ascii="Arial" w:hAnsi="Arial" w:cs="Arial"/>
          <w:strike/>
          <w:color w:val="FF0000"/>
        </w:rPr>
        <w:t>confederacy</w:t>
      </w:r>
      <w:r w:rsidRPr="00CA614A">
        <w:rPr>
          <w:rFonts w:ascii="Arial" w:hAnsi="Arial" w:cs="Arial"/>
          <w:color w:val="FF0000"/>
        </w:rPr>
        <w:t xml:space="preserve"> partnership </w:t>
      </w:r>
      <w:r w:rsidRPr="00CA614A">
        <w:rPr>
          <w:rFonts w:ascii="Arial" w:hAnsi="Arial" w:cs="Arial"/>
        </w:rPr>
        <w:t>or a syndicate.</w:t>
      </w:r>
    </w:p>
    <w:p w14:paraId="3DCCBBF5" w14:textId="77777777" w:rsidR="006F65AD" w:rsidRPr="00CA614A" w:rsidRDefault="006F65AD" w:rsidP="006F65AD">
      <w:pPr>
        <w:tabs>
          <w:tab w:val="left" w:pos="709"/>
        </w:tabs>
        <w:spacing w:after="0" w:line="240" w:lineRule="auto"/>
        <w:ind w:left="709" w:hanging="709"/>
        <w:jc w:val="both"/>
        <w:rPr>
          <w:rFonts w:ascii="Arial" w:hAnsi="Arial" w:cs="Arial"/>
        </w:rPr>
      </w:pPr>
    </w:p>
    <w:p w14:paraId="72538C34" w14:textId="77777777" w:rsidR="006F65AD" w:rsidRPr="00CA614A" w:rsidRDefault="006F65AD" w:rsidP="006F65AD">
      <w:pPr>
        <w:tabs>
          <w:tab w:val="left" w:pos="709"/>
        </w:tabs>
        <w:spacing w:after="0" w:line="240" w:lineRule="auto"/>
        <w:ind w:left="709" w:hanging="709"/>
        <w:jc w:val="both"/>
        <w:rPr>
          <w:rFonts w:ascii="Arial" w:hAnsi="Arial" w:cs="Arial"/>
        </w:rPr>
      </w:pPr>
      <w:r w:rsidRPr="00CA614A">
        <w:rPr>
          <w:rFonts w:ascii="Arial" w:hAnsi="Arial" w:cs="Arial"/>
        </w:rPr>
        <w:t>12.3</w:t>
      </w:r>
      <w:r w:rsidRPr="00CA614A">
        <w:rPr>
          <w:rFonts w:ascii="Arial" w:hAnsi="Arial" w:cs="Arial"/>
        </w:rPr>
        <w:tab/>
        <w:t xml:space="preserve">Where a greyhound is owned by a </w:t>
      </w:r>
      <w:r w:rsidRPr="00CA614A">
        <w:rPr>
          <w:rFonts w:ascii="Arial" w:hAnsi="Arial" w:cs="Arial"/>
          <w:strike/>
          <w:color w:val="FF0000"/>
        </w:rPr>
        <w:t>confederacy</w:t>
      </w:r>
      <w:r w:rsidRPr="00CA614A">
        <w:rPr>
          <w:rFonts w:ascii="Arial" w:hAnsi="Arial" w:cs="Arial"/>
          <w:color w:val="FF0000"/>
        </w:rPr>
        <w:t xml:space="preserve"> partnership </w:t>
      </w:r>
      <w:r w:rsidRPr="00CA614A">
        <w:rPr>
          <w:rFonts w:ascii="Arial" w:hAnsi="Arial" w:cs="Arial"/>
        </w:rPr>
        <w:t xml:space="preserve">the first name listed on the application and registration shall act as the authorised representative for and on behalf of the </w:t>
      </w:r>
      <w:r w:rsidRPr="00CA614A">
        <w:rPr>
          <w:rFonts w:ascii="Arial" w:hAnsi="Arial" w:cs="Arial"/>
          <w:strike/>
          <w:color w:val="FF0000"/>
        </w:rPr>
        <w:t>confederacy</w:t>
      </w:r>
      <w:r w:rsidRPr="00CA614A">
        <w:rPr>
          <w:rFonts w:ascii="Arial" w:hAnsi="Arial" w:cs="Arial"/>
          <w:color w:val="FF0000"/>
        </w:rPr>
        <w:t xml:space="preserve"> partnership</w:t>
      </w:r>
      <w:r w:rsidRPr="00CA614A">
        <w:rPr>
          <w:rFonts w:ascii="Arial" w:hAnsi="Arial" w:cs="Arial"/>
        </w:rPr>
        <w:t>.</w:t>
      </w:r>
    </w:p>
    <w:p w14:paraId="0A36A945" w14:textId="77777777" w:rsidR="006F65AD" w:rsidRPr="00CA614A" w:rsidRDefault="006F65AD" w:rsidP="006F65AD">
      <w:pPr>
        <w:tabs>
          <w:tab w:val="left" w:pos="709"/>
        </w:tabs>
        <w:spacing w:after="0" w:line="240" w:lineRule="auto"/>
        <w:ind w:left="709" w:hanging="709"/>
        <w:jc w:val="both"/>
        <w:rPr>
          <w:rFonts w:ascii="Arial" w:hAnsi="Arial" w:cs="Arial"/>
        </w:rPr>
      </w:pPr>
    </w:p>
    <w:p w14:paraId="6E0871A3" w14:textId="77777777" w:rsidR="006F65AD" w:rsidRPr="00CA614A" w:rsidRDefault="006F65AD" w:rsidP="006F65AD">
      <w:pPr>
        <w:tabs>
          <w:tab w:val="left" w:pos="709"/>
        </w:tabs>
        <w:spacing w:after="0" w:line="240" w:lineRule="auto"/>
        <w:ind w:left="709" w:hanging="709"/>
        <w:jc w:val="both"/>
        <w:rPr>
          <w:rFonts w:ascii="Arial" w:hAnsi="Arial" w:cs="Arial"/>
        </w:rPr>
      </w:pPr>
      <w:r w:rsidRPr="00CA614A">
        <w:rPr>
          <w:rFonts w:ascii="Arial" w:hAnsi="Arial" w:cs="Arial"/>
        </w:rPr>
        <w:t>12.4</w:t>
      </w:r>
      <w:r w:rsidRPr="00CA614A">
        <w:rPr>
          <w:rFonts w:ascii="Arial" w:hAnsi="Arial" w:cs="Arial"/>
        </w:rPr>
        <w:tab/>
        <w:t>Application for registration as a syndicate or</w:t>
      </w:r>
      <w:r w:rsidRPr="00CA614A">
        <w:rPr>
          <w:rFonts w:ascii="Arial" w:hAnsi="Arial" w:cs="Arial"/>
          <w:strike/>
          <w:color w:val="FF0000"/>
        </w:rPr>
        <w:t xml:space="preserve"> confederacy</w:t>
      </w:r>
      <w:r w:rsidRPr="00CA614A">
        <w:rPr>
          <w:rFonts w:ascii="Arial" w:hAnsi="Arial" w:cs="Arial"/>
          <w:color w:val="FF0000"/>
        </w:rPr>
        <w:t xml:space="preserve"> partnership </w:t>
      </w:r>
      <w:r w:rsidRPr="00CA614A">
        <w:rPr>
          <w:rFonts w:ascii="Arial" w:hAnsi="Arial" w:cs="Arial"/>
        </w:rPr>
        <w:t xml:space="preserve">shall be made in such a manner, and such fees paid, as may be prescribed from time to time by the Director. </w:t>
      </w:r>
    </w:p>
    <w:p w14:paraId="54FC758C" w14:textId="77777777" w:rsidR="006F65AD" w:rsidRPr="00CA614A" w:rsidRDefault="006F65AD" w:rsidP="006F65AD">
      <w:pPr>
        <w:tabs>
          <w:tab w:val="left" w:pos="709"/>
        </w:tabs>
        <w:spacing w:after="0" w:line="240" w:lineRule="auto"/>
        <w:ind w:left="709" w:hanging="709"/>
        <w:jc w:val="both"/>
        <w:rPr>
          <w:rFonts w:ascii="Arial" w:hAnsi="Arial" w:cs="Arial"/>
        </w:rPr>
      </w:pPr>
    </w:p>
    <w:p w14:paraId="74365519" w14:textId="77777777" w:rsidR="006F65AD" w:rsidRPr="00CA614A" w:rsidRDefault="006F65AD" w:rsidP="006F65AD">
      <w:pPr>
        <w:tabs>
          <w:tab w:val="left" w:pos="709"/>
        </w:tabs>
        <w:spacing w:after="0" w:line="240" w:lineRule="auto"/>
        <w:ind w:left="709" w:hanging="709"/>
        <w:jc w:val="both"/>
        <w:rPr>
          <w:rFonts w:ascii="Arial" w:hAnsi="Arial" w:cs="Arial"/>
        </w:rPr>
      </w:pPr>
      <w:r w:rsidRPr="00CA614A">
        <w:rPr>
          <w:rFonts w:ascii="Arial" w:hAnsi="Arial" w:cs="Arial"/>
        </w:rPr>
        <w:t>12.5</w:t>
      </w:r>
      <w:r w:rsidRPr="00CA614A">
        <w:rPr>
          <w:rFonts w:ascii="Arial" w:hAnsi="Arial" w:cs="Arial"/>
        </w:rPr>
        <w:tab/>
        <w:t xml:space="preserve">Registrations as a syndicate or </w:t>
      </w:r>
      <w:r w:rsidRPr="00CA614A">
        <w:rPr>
          <w:rFonts w:ascii="Arial" w:hAnsi="Arial" w:cs="Arial"/>
          <w:strike/>
          <w:color w:val="FF0000"/>
        </w:rPr>
        <w:t>confederacy</w:t>
      </w:r>
      <w:r w:rsidRPr="00CA614A">
        <w:rPr>
          <w:rFonts w:ascii="Arial" w:hAnsi="Arial" w:cs="Arial"/>
        </w:rPr>
        <w:t xml:space="preserve"> </w:t>
      </w:r>
      <w:r w:rsidRPr="00CA614A">
        <w:rPr>
          <w:rFonts w:ascii="Arial" w:hAnsi="Arial" w:cs="Arial"/>
          <w:color w:val="FF0000"/>
        </w:rPr>
        <w:t>partnership</w:t>
      </w:r>
      <w:r w:rsidRPr="00CA614A">
        <w:rPr>
          <w:rFonts w:ascii="Arial" w:hAnsi="Arial" w:cs="Arial"/>
        </w:rPr>
        <w:t xml:space="preserve"> will be effective for such period as is prescribed by the Director from time to time.  Each syndicate must comply with any requirements relating to renewal of registrations as specified by the Director from time to time.</w:t>
      </w:r>
    </w:p>
    <w:p w14:paraId="636B86BB" w14:textId="77777777" w:rsidR="006F65AD" w:rsidRPr="00CA614A" w:rsidRDefault="006F65AD" w:rsidP="006F65AD">
      <w:pPr>
        <w:tabs>
          <w:tab w:val="left" w:pos="709"/>
        </w:tabs>
        <w:spacing w:after="0" w:line="240" w:lineRule="auto"/>
        <w:ind w:left="709" w:hanging="709"/>
        <w:jc w:val="both"/>
        <w:rPr>
          <w:rFonts w:ascii="Arial" w:hAnsi="Arial" w:cs="Arial"/>
        </w:rPr>
      </w:pPr>
    </w:p>
    <w:p w14:paraId="2F1CAE71" w14:textId="77777777" w:rsidR="006F65AD" w:rsidRPr="00CA614A" w:rsidRDefault="006F65AD" w:rsidP="006F65AD">
      <w:pPr>
        <w:tabs>
          <w:tab w:val="left" w:pos="709"/>
        </w:tabs>
        <w:spacing w:after="0" w:line="240" w:lineRule="auto"/>
        <w:ind w:left="709" w:hanging="709"/>
        <w:jc w:val="both"/>
        <w:rPr>
          <w:rFonts w:ascii="Arial" w:hAnsi="Arial" w:cs="Arial"/>
        </w:rPr>
      </w:pPr>
      <w:r w:rsidRPr="00CA614A">
        <w:rPr>
          <w:rFonts w:ascii="Arial" w:hAnsi="Arial" w:cs="Arial"/>
        </w:rPr>
        <w:t>12.6</w:t>
      </w:r>
      <w:r w:rsidRPr="00CA614A">
        <w:rPr>
          <w:rFonts w:ascii="Arial" w:hAnsi="Arial" w:cs="Arial"/>
        </w:rPr>
        <w:tab/>
        <w:t xml:space="preserve">The Director does not accept any liability or responsibility whatsoever for disputes arising between members of a syndicate or </w:t>
      </w:r>
      <w:r w:rsidRPr="00CA614A">
        <w:rPr>
          <w:rFonts w:ascii="Arial" w:hAnsi="Arial" w:cs="Arial"/>
          <w:strike/>
          <w:color w:val="FF0000"/>
        </w:rPr>
        <w:t>confederac</w:t>
      </w:r>
      <w:r w:rsidRPr="00CF7B59">
        <w:rPr>
          <w:rFonts w:ascii="Arial" w:hAnsi="Arial" w:cs="Arial"/>
          <w:strike/>
          <w:color w:val="FF0000"/>
        </w:rPr>
        <w:t>y</w:t>
      </w:r>
      <w:r w:rsidRPr="00CA614A">
        <w:rPr>
          <w:rFonts w:ascii="Arial" w:hAnsi="Arial" w:cs="Arial"/>
        </w:rPr>
        <w:t xml:space="preserve"> </w:t>
      </w:r>
      <w:r w:rsidRPr="00CA614A">
        <w:rPr>
          <w:rFonts w:ascii="Arial" w:hAnsi="Arial" w:cs="Arial"/>
          <w:color w:val="FF0000"/>
        </w:rPr>
        <w:t>partnership</w:t>
      </w:r>
      <w:r w:rsidRPr="00CA614A">
        <w:rPr>
          <w:rFonts w:ascii="Arial" w:hAnsi="Arial" w:cs="Arial"/>
        </w:rPr>
        <w:t>.</w:t>
      </w:r>
    </w:p>
    <w:p w14:paraId="7A5CFE36" w14:textId="77777777" w:rsidR="006F65AD" w:rsidRPr="00CA614A" w:rsidRDefault="006F65AD" w:rsidP="006F65AD">
      <w:pPr>
        <w:tabs>
          <w:tab w:val="left" w:pos="709"/>
        </w:tabs>
        <w:spacing w:after="0" w:line="240" w:lineRule="auto"/>
        <w:ind w:left="709" w:hanging="709"/>
        <w:jc w:val="both"/>
        <w:rPr>
          <w:rFonts w:ascii="Arial" w:hAnsi="Arial" w:cs="Arial"/>
        </w:rPr>
      </w:pPr>
    </w:p>
    <w:p w14:paraId="5C9163AA" w14:textId="77777777" w:rsidR="006F65AD" w:rsidRPr="00CA614A" w:rsidRDefault="006F65AD" w:rsidP="006F65AD">
      <w:pPr>
        <w:tabs>
          <w:tab w:val="left" w:pos="709"/>
        </w:tabs>
        <w:spacing w:after="0" w:line="240" w:lineRule="auto"/>
        <w:ind w:left="709" w:hanging="709"/>
        <w:jc w:val="both"/>
        <w:rPr>
          <w:rFonts w:ascii="Arial" w:hAnsi="Arial" w:cs="Arial"/>
        </w:rPr>
      </w:pPr>
      <w:r w:rsidRPr="00CA614A">
        <w:rPr>
          <w:rFonts w:ascii="Arial" w:hAnsi="Arial" w:cs="Arial"/>
        </w:rPr>
        <w:lastRenderedPageBreak/>
        <w:t>12.8</w:t>
      </w:r>
      <w:r w:rsidRPr="00CA614A">
        <w:rPr>
          <w:rFonts w:ascii="Arial" w:hAnsi="Arial" w:cs="Arial"/>
        </w:rPr>
        <w:tab/>
        <w:t xml:space="preserve">Each syndicate member or </w:t>
      </w:r>
      <w:r w:rsidRPr="00CA614A">
        <w:rPr>
          <w:rFonts w:ascii="Arial" w:hAnsi="Arial" w:cs="Arial"/>
          <w:strike/>
          <w:color w:val="FF0000"/>
        </w:rPr>
        <w:t>confederacy</w:t>
      </w:r>
      <w:r w:rsidRPr="00CA614A">
        <w:rPr>
          <w:rFonts w:ascii="Arial" w:hAnsi="Arial" w:cs="Arial"/>
          <w:color w:val="FF0000"/>
        </w:rPr>
        <w:t xml:space="preserve"> partnership </w:t>
      </w:r>
      <w:r w:rsidRPr="00CA614A">
        <w:rPr>
          <w:rFonts w:ascii="Arial" w:hAnsi="Arial" w:cs="Arial"/>
        </w:rPr>
        <w:t>member is required to be a person registered by the Director in accordance with these Rules.</w:t>
      </w:r>
    </w:p>
    <w:p w14:paraId="50A948F3" w14:textId="77777777" w:rsidR="006F65AD" w:rsidRPr="00CA614A" w:rsidRDefault="006F65AD" w:rsidP="006F65AD">
      <w:pPr>
        <w:tabs>
          <w:tab w:val="left" w:pos="709"/>
        </w:tabs>
        <w:spacing w:after="0" w:line="240" w:lineRule="auto"/>
        <w:ind w:left="709" w:hanging="709"/>
        <w:jc w:val="both"/>
        <w:rPr>
          <w:rFonts w:ascii="Arial" w:hAnsi="Arial" w:cs="Arial"/>
        </w:rPr>
      </w:pPr>
    </w:p>
    <w:p w14:paraId="0960641A" w14:textId="77777777" w:rsidR="006F65AD" w:rsidRPr="002E77FE" w:rsidRDefault="006F65AD" w:rsidP="006F65AD">
      <w:pPr>
        <w:tabs>
          <w:tab w:val="left" w:pos="709"/>
        </w:tabs>
        <w:spacing w:after="0" w:line="240" w:lineRule="auto"/>
        <w:ind w:left="709" w:hanging="709"/>
        <w:jc w:val="both"/>
        <w:rPr>
          <w:rFonts w:ascii="Arial" w:hAnsi="Arial" w:cs="Arial"/>
          <w:color w:val="FF0000"/>
        </w:rPr>
      </w:pPr>
      <w:r w:rsidRPr="002E77FE">
        <w:rPr>
          <w:rFonts w:ascii="Arial" w:hAnsi="Arial" w:cs="Arial"/>
          <w:color w:val="FF0000"/>
        </w:rPr>
        <w:t>13.6</w:t>
      </w:r>
      <w:r w:rsidRPr="002E77FE">
        <w:rPr>
          <w:rFonts w:ascii="Arial" w:hAnsi="Arial" w:cs="Arial"/>
          <w:color w:val="FF0000"/>
        </w:rPr>
        <w:tab/>
        <w:t xml:space="preserve">The registered owner or person with authority to breed must not engage a person to whelp or rear a litter of pups unless that person is registered as a </w:t>
      </w:r>
      <w:proofErr w:type="spellStart"/>
      <w:r w:rsidRPr="002E77FE">
        <w:rPr>
          <w:rFonts w:ascii="Arial" w:hAnsi="Arial" w:cs="Arial"/>
          <w:color w:val="FF0000"/>
        </w:rPr>
        <w:t>whelper</w:t>
      </w:r>
      <w:proofErr w:type="spellEnd"/>
      <w:r w:rsidRPr="002E77FE">
        <w:rPr>
          <w:rFonts w:ascii="Arial" w:hAnsi="Arial" w:cs="Arial"/>
          <w:color w:val="FF0000"/>
        </w:rPr>
        <w:t xml:space="preserve"> or </w:t>
      </w:r>
      <w:proofErr w:type="spellStart"/>
      <w:r w:rsidRPr="002E77FE">
        <w:rPr>
          <w:rFonts w:ascii="Arial" w:hAnsi="Arial" w:cs="Arial"/>
          <w:color w:val="FF0000"/>
        </w:rPr>
        <w:t>rearer</w:t>
      </w:r>
      <w:proofErr w:type="spellEnd"/>
      <w:r w:rsidRPr="002E77FE">
        <w:rPr>
          <w:rFonts w:ascii="Arial" w:hAnsi="Arial" w:cs="Arial"/>
          <w:color w:val="FF0000"/>
        </w:rPr>
        <w:t>.</w:t>
      </w:r>
    </w:p>
    <w:p w14:paraId="51ECFA68" w14:textId="77777777" w:rsidR="006F65AD" w:rsidRPr="002E77FE" w:rsidRDefault="006F65AD" w:rsidP="006F65AD">
      <w:pPr>
        <w:tabs>
          <w:tab w:val="left" w:pos="709"/>
        </w:tabs>
        <w:spacing w:after="0" w:line="240" w:lineRule="auto"/>
        <w:ind w:left="709" w:hanging="709"/>
        <w:jc w:val="both"/>
        <w:rPr>
          <w:rFonts w:ascii="Arial" w:hAnsi="Arial" w:cs="Arial"/>
          <w:color w:val="FF0000"/>
        </w:rPr>
      </w:pPr>
    </w:p>
    <w:p w14:paraId="0B4F5422" w14:textId="77777777" w:rsidR="006F65AD" w:rsidRPr="002E77FE" w:rsidRDefault="006F65AD" w:rsidP="006F65AD">
      <w:pPr>
        <w:tabs>
          <w:tab w:val="left" w:pos="709"/>
        </w:tabs>
        <w:spacing w:after="0" w:line="240" w:lineRule="auto"/>
        <w:ind w:left="709" w:hanging="709"/>
        <w:jc w:val="both"/>
        <w:rPr>
          <w:rFonts w:ascii="Arial" w:hAnsi="Arial" w:cs="Arial"/>
        </w:rPr>
      </w:pPr>
      <w:r w:rsidRPr="002E77FE">
        <w:rPr>
          <w:rFonts w:ascii="Arial" w:hAnsi="Arial" w:cs="Arial"/>
        </w:rPr>
        <w:t>13.</w:t>
      </w:r>
      <w:r w:rsidRPr="002E77FE">
        <w:rPr>
          <w:rFonts w:ascii="Arial" w:hAnsi="Arial" w:cs="Arial"/>
          <w:strike/>
          <w:color w:val="FF0000"/>
        </w:rPr>
        <w:t>6</w:t>
      </w:r>
      <w:r w:rsidRPr="002E77FE">
        <w:rPr>
          <w:rFonts w:ascii="Arial" w:hAnsi="Arial" w:cs="Arial"/>
        </w:rPr>
        <w:t>7</w:t>
      </w:r>
      <w:r w:rsidRPr="002E77FE">
        <w:rPr>
          <w:rFonts w:ascii="Arial" w:hAnsi="Arial" w:cs="Arial"/>
        </w:rPr>
        <w:tab/>
        <w:t>A person who contravenes LR (Tas) 13.2, LR (Tas) 13.3,</w:t>
      </w:r>
      <w:r w:rsidRPr="002E77FE">
        <w:rPr>
          <w:rFonts w:ascii="Arial" w:hAnsi="Arial" w:cs="Arial"/>
          <w:strike/>
          <w:color w:val="FF0000"/>
        </w:rPr>
        <w:t xml:space="preserve"> or</w:t>
      </w:r>
      <w:r w:rsidRPr="002E77FE">
        <w:rPr>
          <w:rFonts w:ascii="Arial" w:hAnsi="Arial" w:cs="Arial"/>
          <w:color w:val="FF0000"/>
        </w:rPr>
        <w:t xml:space="preserve"> </w:t>
      </w:r>
      <w:r w:rsidRPr="002E77FE">
        <w:rPr>
          <w:rFonts w:ascii="Arial" w:hAnsi="Arial" w:cs="Arial"/>
        </w:rPr>
        <w:t xml:space="preserve">LR (Tas) 13.5 </w:t>
      </w:r>
      <w:r w:rsidRPr="002E77FE">
        <w:rPr>
          <w:rFonts w:ascii="Arial" w:hAnsi="Arial" w:cs="Arial"/>
          <w:color w:val="FF0000"/>
        </w:rPr>
        <w:t>or LR (Tas) 13.6</w:t>
      </w:r>
      <w:r w:rsidRPr="002E77FE">
        <w:rPr>
          <w:rFonts w:ascii="Arial" w:hAnsi="Arial" w:cs="Arial"/>
        </w:rPr>
        <w:t xml:space="preserve"> is deemed guilty of an offence.</w:t>
      </w:r>
    </w:p>
    <w:p w14:paraId="7D5B427D" w14:textId="77777777" w:rsidR="006F65AD" w:rsidRPr="002E77FE" w:rsidRDefault="006F65AD" w:rsidP="006F65AD">
      <w:pPr>
        <w:spacing w:after="0" w:line="240" w:lineRule="auto"/>
        <w:rPr>
          <w:rFonts w:ascii="Arial" w:hAnsi="Arial" w:cs="Arial"/>
        </w:rPr>
      </w:pPr>
    </w:p>
    <w:p w14:paraId="3112A0B5" w14:textId="77777777" w:rsidR="006F65AD" w:rsidRPr="002E77FE" w:rsidRDefault="006F65AD" w:rsidP="006F65AD">
      <w:pPr>
        <w:spacing w:after="0" w:line="240" w:lineRule="auto"/>
        <w:ind w:left="1701" w:hanging="1701"/>
        <w:rPr>
          <w:rFonts w:ascii="Arial" w:hAnsi="Arial" w:cs="Arial"/>
        </w:rPr>
      </w:pPr>
      <w:r w:rsidRPr="002E77FE">
        <w:rPr>
          <w:rFonts w:ascii="Arial" w:hAnsi="Arial" w:cs="Arial"/>
        </w:rPr>
        <w:t xml:space="preserve">36.4 (e) (ii) </w:t>
      </w:r>
      <w:r w:rsidRPr="002E77FE">
        <w:rPr>
          <w:rFonts w:ascii="Arial" w:hAnsi="Arial" w:cs="Arial"/>
        </w:rPr>
        <w:tab/>
        <w:t>After the end of the wind down period under LR36.4(e)(</w:t>
      </w:r>
      <w:proofErr w:type="spellStart"/>
      <w:r w:rsidRPr="002E77FE">
        <w:rPr>
          <w:rFonts w:ascii="Arial" w:hAnsi="Arial" w:cs="Arial"/>
        </w:rPr>
        <w:t>i</w:t>
      </w:r>
      <w:proofErr w:type="spellEnd"/>
      <w:r w:rsidRPr="002E77FE">
        <w:rPr>
          <w:rFonts w:ascii="Arial" w:hAnsi="Arial" w:cs="Arial"/>
        </w:rPr>
        <w:t xml:space="preserve">), make at least one genuine attempt of the following </w:t>
      </w:r>
      <w:r w:rsidRPr="002E77FE">
        <w:rPr>
          <w:rFonts w:ascii="Arial" w:hAnsi="Arial" w:cs="Arial"/>
          <w:strike/>
          <w:color w:val="FF0000"/>
        </w:rPr>
        <w:t>in order</w:t>
      </w:r>
      <w:r w:rsidRPr="002E77FE">
        <w:rPr>
          <w:rFonts w:ascii="Arial" w:hAnsi="Arial" w:cs="Arial"/>
        </w:rPr>
        <w:t>, unless successful in one of the previous attempts:</w:t>
      </w:r>
    </w:p>
    <w:p w14:paraId="32AC1DCA" w14:textId="77777777" w:rsidR="006F65AD" w:rsidRPr="002E77FE" w:rsidRDefault="006F65AD" w:rsidP="006F65AD">
      <w:pPr>
        <w:spacing w:after="0" w:line="240" w:lineRule="auto"/>
        <w:ind w:left="2880" w:hanging="470"/>
        <w:rPr>
          <w:rFonts w:ascii="Arial" w:hAnsi="Arial" w:cs="Arial"/>
        </w:rPr>
      </w:pPr>
      <w:r w:rsidRPr="002E77FE">
        <w:rPr>
          <w:rFonts w:ascii="Arial" w:hAnsi="Arial" w:cs="Arial"/>
        </w:rPr>
        <w:t>(a)</w:t>
      </w:r>
      <w:r w:rsidRPr="002E77FE">
        <w:rPr>
          <w:rFonts w:ascii="Arial" w:hAnsi="Arial" w:cs="Arial"/>
        </w:rPr>
        <w:tab/>
        <w:t>Seek the greyhound's admission to the Greyhound Adoption Program Tasmania (GAP), and</w:t>
      </w:r>
    </w:p>
    <w:p w14:paraId="0FFFA6A7" w14:textId="77777777" w:rsidR="006F65AD" w:rsidRPr="002E77FE" w:rsidRDefault="006F65AD" w:rsidP="006F65AD">
      <w:pPr>
        <w:spacing w:after="0" w:line="240" w:lineRule="auto"/>
        <w:ind w:left="2880" w:hanging="470"/>
        <w:rPr>
          <w:rFonts w:ascii="Arial" w:hAnsi="Arial" w:cs="Arial"/>
        </w:rPr>
      </w:pPr>
      <w:r w:rsidRPr="002E77FE">
        <w:rPr>
          <w:rFonts w:ascii="Arial" w:hAnsi="Arial" w:cs="Arial"/>
        </w:rPr>
        <w:t>(b)</w:t>
      </w:r>
      <w:r w:rsidRPr="002E77FE">
        <w:rPr>
          <w:rFonts w:ascii="Arial" w:hAnsi="Arial" w:cs="Arial"/>
        </w:rPr>
        <w:tab/>
        <w:t xml:space="preserve">Seek to rehome the greyhound with at least two appropriate third parties who </w:t>
      </w:r>
      <w:proofErr w:type="gramStart"/>
      <w:r w:rsidRPr="002E77FE">
        <w:rPr>
          <w:rFonts w:ascii="Arial" w:hAnsi="Arial" w:cs="Arial"/>
        </w:rPr>
        <w:t>are capable of ensuring</w:t>
      </w:r>
      <w:proofErr w:type="gramEnd"/>
      <w:r w:rsidRPr="002E77FE">
        <w:rPr>
          <w:rFonts w:ascii="Arial" w:hAnsi="Arial" w:cs="Arial"/>
        </w:rPr>
        <w:t xml:space="preserve"> the welfare and well-being of the greyhound, and</w:t>
      </w:r>
    </w:p>
    <w:p w14:paraId="5DA90718" w14:textId="77777777" w:rsidR="006F65AD" w:rsidRPr="002E77FE" w:rsidRDefault="006F65AD" w:rsidP="006F65AD">
      <w:pPr>
        <w:spacing w:after="0" w:line="240" w:lineRule="auto"/>
        <w:ind w:left="2977" w:hanging="567"/>
        <w:rPr>
          <w:rFonts w:ascii="Arial" w:hAnsi="Arial" w:cs="Arial"/>
        </w:rPr>
      </w:pPr>
      <w:r w:rsidRPr="002E77FE">
        <w:rPr>
          <w:rFonts w:ascii="Arial" w:hAnsi="Arial" w:cs="Arial"/>
        </w:rPr>
        <w:t>(c)</w:t>
      </w:r>
      <w:r w:rsidRPr="002E77FE">
        <w:rPr>
          <w:rFonts w:ascii="Arial" w:hAnsi="Arial" w:cs="Arial"/>
        </w:rPr>
        <w:tab/>
        <w:t>Seek to rehome the greyhound through at least one other animal adoption or rehoming agency.</w:t>
      </w:r>
    </w:p>
    <w:p w14:paraId="388206ED" w14:textId="77777777" w:rsidR="006F65AD" w:rsidRPr="002E77FE" w:rsidRDefault="006F65AD" w:rsidP="006F65AD">
      <w:pPr>
        <w:spacing w:after="0" w:line="240" w:lineRule="auto"/>
        <w:jc w:val="both"/>
        <w:rPr>
          <w:rFonts w:ascii="Arial" w:hAnsi="Arial" w:cs="Arial"/>
        </w:rPr>
      </w:pPr>
    </w:p>
    <w:p w14:paraId="6F507874" w14:textId="77777777" w:rsidR="006F65AD" w:rsidRPr="002E77FE" w:rsidRDefault="006F65AD" w:rsidP="006F65AD">
      <w:pPr>
        <w:tabs>
          <w:tab w:val="left" w:pos="1701"/>
        </w:tabs>
        <w:ind w:left="1701" w:hanging="1701"/>
        <w:contextualSpacing/>
        <w:rPr>
          <w:rFonts w:ascii="Arial" w:hAnsi="Arial" w:cs="Arial"/>
        </w:rPr>
      </w:pPr>
      <w:r w:rsidRPr="002E77FE">
        <w:rPr>
          <w:rFonts w:ascii="Arial" w:hAnsi="Arial" w:cs="Arial"/>
        </w:rPr>
        <w:t>36.</w:t>
      </w:r>
      <w:r w:rsidRPr="009348ED">
        <w:rPr>
          <w:rFonts w:ascii="Arial" w:hAnsi="Arial" w:cs="Arial"/>
        </w:rPr>
        <w:t>4 (g)</w:t>
      </w:r>
      <w:r w:rsidRPr="002E77FE">
        <w:rPr>
          <w:rFonts w:ascii="Arial" w:hAnsi="Arial" w:cs="Arial"/>
        </w:rPr>
        <w:tab/>
        <w:t>Where an application has been submitted under LR36.4(b) an owner must ensure the wind down activities detailed in LR36.4(e)(</w:t>
      </w:r>
      <w:proofErr w:type="spellStart"/>
      <w:r w:rsidRPr="002E77FE">
        <w:rPr>
          <w:rFonts w:ascii="Arial" w:hAnsi="Arial" w:cs="Arial"/>
        </w:rPr>
        <w:t>i</w:t>
      </w:r>
      <w:proofErr w:type="spellEnd"/>
      <w:r w:rsidRPr="002E77FE">
        <w:rPr>
          <w:rFonts w:ascii="Arial" w:hAnsi="Arial" w:cs="Arial"/>
        </w:rPr>
        <w:t xml:space="preserve">) </w:t>
      </w:r>
      <w:r w:rsidRPr="00D515C0">
        <w:rPr>
          <w:rFonts w:ascii="Arial" w:hAnsi="Arial" w:cs="Arial"/>
          <w:strike/>
          <w:color w:val="FF0000"/>
        </w:rPr>
        <w:t>must</w:t>
      </w:r>
      <w:r w:rsidRPr="002E77FE">
        <w:rPr>
          <w:rFonts w:ascii="Arial" w:hAnsi="Arial" w:cs="Arial"/>
        </w:rPr>
        <w:t xml:space="preserve"> continue until approval to euthanase has been granted by the Controlling Body.</w:t>
      </w:r>
    </w:p>
    <w:p w14:paraId="7D29E97B" w14:textId="77777777" w:rsidR="006F65AD" w:rsidRPr="002E77FE" w:rsidRDefault="006F65AD" w:rsidP="006F65AD">
      <w:pPr>
        <w:spacing w:after="0" w:line="240" w:lineRule="auto"/>
        <w:jc w:val="both"/>
        <w:rPr>
          <w:rFonts w:ascii="Arial" w:hAnsi="Arial" w:cs="Arial"/>
        </w:rPr>
      </w:pPr>
    </w:p>
    <w:p w14:paraId="421360BE" w14:textId="0F837EB7" w:rsidR="00990BD4" w:rsidRDefault="00990BD4" w:rsidP="009C4DA6">
      <w:pPr>
        <w:spacing w:after="0" w:line="240" w:lineRule="auto"/>
        <w:rPr>
          <w:rFonts w:ascii="Arial" w:hAnsi="Arial" w:cs="Arial"/>
        </w:rPr>
      </w:pPr>
      <w:r>
        <w:rPr>
          <w:rFonts w:ascii="Arial" w:hAnsi="Arial" w:cs="Arial"/>
        </w:rPr>
        <w:t xml:space="preserve">The rule amendments are effective </w:t>
      </w:r>
      <w:r w:rsidR="00C911C3">
        <w:rPr>
          <w:rFonts w:ascii="Arial" w:hAnsi="Arial" w:cs="Arial"/>
        </w:rPr>
        <w:t>as from 1 October 2020</w:t>
      </w:r>
      <w:r>
        <w:rPr>
          <w:rFonts w:ascii="Arial" w:hAnsi="Arial" w:cs="Arial"/>
        </w:rPr>
        <w:t>.</w:t>
      </w:r>
    </w:p>
    <w:p w14:paraId="3F9872EF" w14:textId="567E0740" w:rsidR="00990BD4" w:rsidRDefault="00990BD4" w:rsidP="009C4DA6">
      <w:pPr>
        <w:spacing w:after="0" w:line="240" w:lineRule="auto"/>
        <w:rPr>
          <w:rFonts w:ascii="Arial" w:hAnsi="Arial" w:cs="Arial"/>
        </w:rPr>
      </w:pPr>
    </w:p>
    <w:sectPr w:rsidR="00990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AD"/>
    <w:rsid w:val="00230CF3"/>
    <w:rsid w:val="00602774"/>
    <w:rsid w:val="006F65AD"/>
    <w:rsid w:val="00803F8A"/>
    <w:rsid w:val="00990BD4"/>
    <w:rsid w:val="009C4DA6"/>
    <w:rsid w:val="00C84ED1"/>
    <w:rsid w:val="00C911C3"/>
    <w:rsid w:val="00CF7B59"/>
    <w:rsid w:val="00F82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A574"/>
  <w15:chartTrackingRefBased/>
  <w15:docId w15:val="{BD44AC39-0F2D-45B6-802A-84782310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3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9C56D94A3A840BEB03646E8CE6B39" ma:contentTypeVersion="9" ma:contentTypeDescription="Create a new document." ma:contentTypeScope="" ma:versionID="22d91bf054d63fe73bff182ea5f379d2">
  <xsd:schema xmlns:xsd="http://www.w3.org/2001/XMLSchema" xmlns:xs="http://www.w3.org/2001/XMLSchema" xmlns:p="http://schemas.microsoft.com/office/2006/metadata/properties" xmlns:ns2="9816599e-2a64-4fec-be0e-6facb72e9245" targetNamespace="http://schemas.microsoft.com/office/2006/metadata/properties" ma:root="true" ma:fieldsID="076203871fe30402505ab6cc12b50aa3" ns2:_="">
    <xsd:import namespace="9816599e-2a64-4fec-be0e-6facb72e9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99e-2a64-4fec-be0e-6facb72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838BB-F16E-46AC-B3D3-A32F3D87A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99e-2a64-4fec-be0e-6facb72e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21729-7C1F-4C0F-B63B-046E3496FFA7}">
  <ds:schemaRefs>
    <ds:schemaRef ds:uri="http://schemas.microsoft.com/sharepoint/v3/contenttype/forms"/>
  </ds:schemaRefs>
</ds:datastoreItem>
</file>

<file path=customXml/itemProps3.xml><?xml version="1.0" encoding="utf-8"?>
<ds:datastoreItem xmlns:ds="http://schemas.openxmlformats.org/officeDocument/2006/customXml" ds:itemID="{851D7E54-F743-4168-8235-E602FB7305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Wesley</dc:creator>
  <cp:keywords/>
  <dc:description/>
  <cp:lastModifiedBy>Peter Wesley</cp:lastModifiedBy>
  <cp:revision>6</cp:revision>
  <cp:lastPrinted>2020-09-24T06:19:00Z</cp:lastPrinted>
  <dcterms:created xsi:type="dcterms:W3CDTF">2020-09-24T02:28:00Z</dcterms:created>
  <dcterms:modified xsi:type="dcterms:W3CDTF">2020-09-24T07:18:00Z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0x010100A9A9C56D94A3A840BEB03646E8CE6B39</vt:lpwstr>
  </property>
</Properties>
</file>